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jc w:val="center"/>
        <w:tblLayout w:type="fixed"/>
        <w:tblLook w:val="0000" w:firstRow="0" w:lastRow="0" w:firstColumn="0" w:lastColumn="0" w:noHBand="0" w:noVBand="0"/>
      </w:tblPr>
      <w:tblGrid>
        <w:gridCol w:w="142"/>
        <w:gridCol w:w="3098"/>
        <w:gridCol w:w="5939"/>
        <w:gridCol w:w="285"/>
      </w:tblGrid>
      <w:tr w:rsidR="006D06B0" w:rsidRPr="006D06B0" w14:paraId="1F9E9624" w14:textId="77777777" w:rsidTr="00684857">
        <w:trPr>
          <w:gridAfter w:val="1"/>
          <w:wAfter w:w="285" w:type="dxa"/>
          <w:trHeight w:val="20"/>
          <w:jc w:val="center"/>
        </w:trPr>
        <w:tc>
          <w:tcPr>
            <w:tcW w:w="3240" w:type="dxa"/>
            <w:gridSpan w:val="2"/>
          </w:tcPr>
          <w:p w14:paraId="119C127E" w14:textId="77777777" w:rsidR="002E534B" w:rsidRPr="006D06B0" w:rsidRDefault="002E534B" w:rsidP="0006433C">
            <w:pPr>
              <w:pStyle w:val="Heading1"/>
              <w:tabs>
                <w:tab w:val="left" w:pos="1175"/>
                <w:tab w:val="left" w:pos="8280"/>
              </w:tabs>
              <w:ind w:right="-108"/>
              <w:jc w:val="center"/>
              <w:rPr>
                <w:rFonts w:ascii="Times New Roman" w:hAnsi="Times New Roman"/>
                <w:sz w:val="26"/>
                <w:szCs w:val="26"/>
              </w:rPr>
            </w:pPr>
            <w:bookmarkStart w:id="0" w:name="loai_2"/>
            <w:r w:rsidRPr="006D06B0">
              <w:rPr>
                <w:rFonts w:ascii="Times New Roman" w:hAnsi="Times New Roman"/>
                <w:sz w:val="26"/>
                <w:szCs w:val="26"/>
              </w:rPr>
              <w:t>ỦY BAN NHÂN DÂN</w:t>
            </w:r>
          </w:p>
        </w:tc>
        <w:tc>
          <w:tcPr>
            <w:tcW w:w="5939" w:type="dxa"/>
          </w:tcPr>
          <w:p w14:paraId="2B7E1955" w14:textId="77777777" w:rsidR="002E534B" w:rsidRPr="006D06B0" w:rsidRDefault="002E534B" w:rsidP="0006433C">
            <w:pPr>
              <w:pStyle w:val="Heading1"/>
              <w:tabs>
                <w:tab w:val="left" w:pos="8280"/>
              </w:tabs>
              <w:jc w:val="center"/>
              <w:rPr>
                <w:rFonts w:ascii="Times New Roman" w:hAnsi="Times New Roman"/>
                <w:sz w:val="26"/>
                <w:szCs w:val="26"/>
              </w:rPr>
            </w:pPr>
            <w:r w:rsidRPr="006D06B0">
              <w:rPr>
                <w:rFonts w:ascii="Times New Roman" w:hAnsi="Times New Roman"/>
                <w:sz w:val="26"/>
                <w:szCs w:val="26"/>
              </w:rPr>
              <w:t>CỘNG HÒA XÃ HỘI CHỦ NGHĨA VIỆT NAM</w:t>
            </w:r>
          </w:p>
        </w:tc>
      </w:tr>
      <w:tr w:rsidR="006D06B0" w:rsidRPr="006D06B0" w14:paraId="5D3C1BCC" w14:textId="77777777" w:rsidTr="00684857">
        <w:trPr>
          <w:gridAfter w:val="1"/>
          <w:wAfter w:w="285" w:type="dxa"/>
          <w:trHeight w:val="426"/>
          <w:jc w:val="center"/>
        </w:trPr>
        <w:tc>
          <w:tcPr>
            <w:tcW w:w="3240" w:type="dxa"/>
            <w:gridSpan w:val="2"/>
          </w:tcPr>
          <w:p w14:paraId="21F2A8C3" w14:textId="7C57EE09" w:rsidR="002E534B" w:rsidRPr="006D06B0" w:rsidRDefault="00E1080D" w:rsidP="0006433C">
            <w:pPr>
              <w:tabs>
                <w:tab w:val="left" w:pos="1065"/>
                <w:tab w:val="left" w:pos="8280"/>
              </w:tabs>
              <w:spacing w:after="200" w:line="276" w:lineRule="auto"/>
              <w:ind w:right="-108"/>
              <w:jc w:val="center"/>
              <w:rPr>
                <w:rFonts w:eastAsia="Calibri"/>
                <w:b/>
                <w:sz w:val="26"/>
                <w:szCs w:val="26"/>
              </w:rPr>
            </w:pPr>
            <w:r w:rsidRPr="006D06B0">
              <w:rPr>
                <w:noProof/>
              </w:rPr>
              <mc:AlternateContent>
                <mc:Choice Requires="wps">
                  <w:drawing>
                    <wp:anchor distT="4294967294" distB="4294967294" distL="114300" distR="114300" simplePos="0" relativeHeight="251657216" behindDoc="0" locked="0" layoutInCell="1" allowOverlap="1" wp14:anchorId="055280B6" wp14:editId="49208AE7">
                      <wp:simplePos x="0" y="0"/>
                      <wp:positionH relativeFrom="column">
                        <wp:posOffset>709239</wp:posOffset>
                      </wp:positionH>
                      <wp:positionV relativeFrom="paragraph">
                        <wp:posOffset>215265</wp:posOffset>
                      </wp:positionV>
                      <wp:extent cx="507441" cy="0"/>
                      <wp:effectExtent l="0" t="0" r="260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74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4A4D6" id="Straight Connector 4"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85pt,16.95pt" to="95.8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"/>
                  </w:pict>
                </mc:Fallback>
              </mc:AlternateContent>
            </w:r>
            <w:r w:rsidR="002E534B" w:rsidRPr="006D06B0">
              <w:rPr>
                <w:b/>
                <w:sz w:val="26"/>
                <w:szCs w:val="26"/>
              </w:rPr>
              <w:t xml:space="preserve">TỈNH </w:t>
            </w:r>
            <w:r w:rsidR="00020412" w:rsidRPr="006D06B0">
              <w:rPr>
                <w:b/>
                <w:sz w:val="26"/>
                <w:szCs w:val="26"/>
              </w:rPr>
              <w:t>ĐỒNG THÁP</w:t>
            </w:r>
          </w:p>
        </w:tc>
        <w:tc>
          <w:tcPr>
            <w:tcW w:w="5939" w:type="dxa"/>
          </w:tcPr>
          <w:p w14:paraId="754117D4" w14:textId="77777777" w:rsidR="002E534B" w:rsidRPr="006D06B0" w:rsidRDefault="00E1080D" w:rsidP="0006433C">
            <w:pPr>
              <w:tabs>
                <w:tab w:val="left" w:pos="8280"/>
              </w:tabs>
              <w:jc w:val="center"/>
              <w:rPr>
                <w:sz w:val="28"/>
                <w:szCs w:val="28"/>
                <w:lang w:val="vi-VN"/>
              </w:rPr>
            </w:pPr>
            <w:r w:rsidRPr="006D06B0">
              <w:rPr>
                <w:noProof/>
              </w:rPr>
              <mc:AlternateContent>
                <mc:Choice Requires="wps">
                  <w:drawing>
                    <wp:anchor distT="4294967294" distB="4294967294" distL="114300" distR="114300" simplePos="0" relativeHeight="251658240" behindDoc="0" locked="0" layoutInCell="1" allowOverlap="1" wp14:anchorId="007D9005" wp14:editId="6C0AC9F5">
                      <wp:simplePos x="0" y="0"/>
                      <wp:positionH relativeFrom="column">
                        <wp:posOffset>757499</wp:posOffset>
                      </wp:positionH>
                      <wp:positionV relativeFrom="paragraph">
                        <wp:posOffset>225425</wp:posOffset>
                      </wp:positionV>
                      <wp:extent cx="2101362" cy="0"/>
                      <wp:effectExtent l="0" t="0" r="323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3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2A963" id="Straight Connector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65pt,17.75pt" to="225.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"/>
                  </w:pict>
                </mc:Fallback>
              </mc:AlternateContent>
            </w:r>
            <w:r w:rsidR="002E534B" w:rsidRPr="006D06B0">
              <w:rPr>
                <w:b/>
                <w:sz w:val="28"/>
                <w:szCs w:val="28"/>
                <w:lang w:val="vi-VN"/>
              </w:rPr>
              <w:t>Độc lập - Tự do - Hạnh phúc</w:t>
            </w:r>
          </w:p>
        </w:tc>
      </w:tr>
      <w:tr w:rsidR="006D06B0" w:rsidRPr="006D06B0" w14:paraId="0D1720BC" w14:textId="77777777" w:rsidTr="00684857">
        <w:trPr>
          <w:gridAfter w:val="1"/>
          <w:wAfter w:w="285" w:type="dxa"/>
          <w:trHeight w:val="564"/>
          <w:jc w:val="center"/>
        </w:trPr>
        <w:tc>
          <w:tcPr>
            <w:tcW w:w="3240" w:type="dxa"/>
            <w:gridSpan w:val="2"/>
          </w:tcPr>
          <w:p w14:paraId="66033DA5" w14:textId="3E9D4035" w:rsidR="002E534B" w:rsidRPr="006D06B0" w:rsidRDefault="00D63802" w:rsidP="00D63802">
            <w:pPr>
              <w:tabs>
                <w:tab w:val="left" w:pos="8280"/>
              </w:tabs>
              <w:spacing w:before="60"/>
              <w:ind w:left="-108" w:right="-108"/>
              <w:jc w:val="center"/>
              <w:rPr>
                <w:sz w:val="26"/>
                <w:szCs w:val="26"/>
              </w:rPr>
            </w:pPr>
            <w:r w:rsidRPr="006D06B0">
              <w:rPr>
                <w:sz w:val="26"/>
                <w:szCs w:val="26"/>
              </w:rPr>
              <w:t xml:space="preserve">Số: </w:t>
            </w:r>
            <w:r w:rsidR="003524FA">
              <w:rPr>
                <w:sz w:val="26"/>
                <w:szCs w:val="26"/>
              </w:rPr>
              <w:t>164</w:t>
            </w:r>
            <w:r w:rsidR="002E534B" w:rsidRPr="006D06B0">
              <w:rPr>
                <w:sz w:val="26"/>
                <w:szCs w:val="26"/>
              </w:rPr>
              <w:t>/202</w:t>
            </w:r>
            <w:r w:rsidR="00FC0EDA" w:rsidRPr="006D06B0">
              <w:rPr>
                <w:sz w:val="26"/>
                <w:szCs w:val="26"/>
              </w:rPr>
              <w:t>5</w:t>
            </w:r>
            <w:r w:rsidR="002E534B" w:rsidRPr="006D06B0">
              <w:rPr>
                <w:sz w:val="26"/>
                <w:szCs w:val="26"/>
              </w:rPr>
              <w:t>/QĐ-UBND</w:t>
            </w:r>
          </w:p>
        </w:tc>
        <w:tc>
          <w:tcPr>
            <w:tcW w:w="5939" w:type="dxa"/>
          </w:tcPr>
          <w:p w14:paraId="2560C94C" w14:textId="7338AE91" w:rsidR="002E534B" w:rsidRPr="006D06B0" w:rsidRDefault="00682670" w:rsidP="00D63802">
            <w:pPr>
              <w:tabs>
                <w:tab w:val="left" w:pos="5652"/>
                <w:tab w:val="left" w:pos="8280"/>
              </w:tabs>
              <w:spacing w:before="60"/>
              <w:ind w:left="-123"/>
              <w:jc w:val="center"/>
              <w:rPr>
                <w:rFonts w:eastAsia="Calibri"/>
                <w:i/>
                <w:sz w:val="28"/>
                <w:szCs w:val="28"/>
              </w:rPr>
            </w:pPr>
            <w:r w:rsidRPr="006D06B0">
              <w:rPr>
                <w:i/>
                <w:sz w:val="28"/>
                <w:szCs w:val="28"/>
              </w:rPr>
              <w:t>Đồng Tháp</w:t>
            </w:r>
            <w:r w:rsidR="00D63802" w:rsidRPr="006D06B0">
              <w:rPr>
                <w:i/>
                <w:sz w:val="28"/>
                <w:szCs w:val="28"/>
              </w:rPr>
              <w:t xml:space="preserve">, ngày </w:t>
            </w:r>
            <w:r w:rsidR="003524FA">
              <w:rPr>
                <w:i/>
                <w:sz w:val="28"/>
                <w:szCs w:val="28"/>
              </w:rPr>
              <w:t>31</w:t>
            </w:r>
            <w:r w:rsidR="00D63802" w:rsidRPr="006D06B0">
              <w:rPr>
                <w:i/>
                <w:sz w:val="28"/>
                <w:szCs w:val="28"/>
              </w:rPr>
              <w:t xml:space="preserve"> tháng </w:t>
            </w:r>
            <w:r w:rsidR="003524FA">
              <w:rPr>
                <w:i/>
                <w:sz w:val="28"/>
                <w:szCs w:val="28"/>
              </w:rPr>
              <w:t>12</w:t>
            </w:r>
            <w:r w:rsidR="00F70406" w:rsidRPr="006D06B0">
              <w:rPr>
                <w:i/>
                <w:sz w:val="28"/>
                <w:szCs w:val="28"/>
              </w:rPr>
              <w:t xml:space="preserve"> </w:t>
            </w:r>
            <w:r w:rsidR="002E534B" w:rsidRPr="006D06B0">
              <w:rPr>
                <w:i/>
                <w:sz w:val="28"/>
                <w:szCs w:val="28"/>
              </w:rPr>
              <w:t>năm 202</w:t>
            </w:r>
            <w:r w:rsidR="00FC0EDA" w:rsidRPr="006D06B0">
              <w:rPr>
                <w:i/>
                <w:sz w:val="28"/>
                <w:szCs w:val="28"/>
              </w:rPr>
              <w:t>5</w:t>
            </w:r>
          </w:p>
        </w:tc>
      </w:tr>
      <w:tr w:rsidR="006D06B0" w:rsidRPr="006D06B0" w14:paraId="2A195193" w14:textId="77777777" w:rsidTr="00207820">
        <w:tblPrEx>
          <w:jc w:val="left"/>
        </w:tblPrEx>
        <w:trPr>
          <w:gridBefore w:val="1"/>
          <w:wBefore w:w="142" w:type="dxa"/>
          <w:trHeight w:val="162"/>
        </w:trPr>
        <w:tc>
          <w:tcPr>
            <w:tcW w:w="9322" w:type="dxa"/>
            <w:gridSpan w:val="3"/>
          </w:tcPr>
          <w:p w14:paraId="55333F89" w14:textId="5E04A6BB" w:rsidR="002E534B" w:rsidRPr="006D06B0" w:rsidRDefault="002E534B" w:rsidP="00902361">
            <w:pPr>
              <w:ind w:left="-108" w:right="-108"/>
              <w:rPr>
                <w:b/>
                <w:sz w:val="28"/>
                <w:szCs w:val="28"/>
              </w:rPr>
            </w:pPr>
          </w:p>
        </w:tc>
      </w:tr>
    </w:tbl>
    <w:p w14:paraId="41F94D91" w14:textId="77777777" w:rsidR="00902361" w:rsidRPr="006D06B0" w:rsidRDefault="00902361" w:rsidP="00902361">
      <w:pPr>
        <w:ind w:left="-108" w:right="-108"/>
        <w:jc w:val="center"/>
        <w:rPr>
          <w:b/>
          <w:sz w:val="28"/>
          <w:szCs w:val="28"/>
        </w:rPr>
      </w:pPr>
      <w:r w:rsidRPr="006D06B0">
        <w:rPr>
          <w:b/>
          <w:sz w:val="28"/>
          <w:szCs w:val="28"/>
        </w:rPr>
        <w:t>QUYẾT ĐỊNH</w:t>
      </w:r>
    </w:p>
    <w:p w14:paraId="1421923D" w14:textId="6526E35A" w:rsidR="00902361" w:rsidRPr="006D06B0" w:rsidRDefault="00902361" w:rsidP="00902361">
      <w:pPr>
        <w:tabs>
          <w:tab w:val="left" w:pos="-5688"/>
        </w:tabs>
        <w:ind w:left="-108"/>
        <w:jc w:val="center"/>
        <w:rPr>
          <w:b/>
          <w:sz w:val="28"/>
          <w:szCs w:val="28"/>
        </w:rPr>
      </w:pPr>
      <w:r w:rsidRPr="006D06B0">
        <w:rPr>
          <w:b/>
          <w:sz w:val="28"/>
          <w:szCs w:val="28"/>
        </w:rPr>
        <w:t xml:space="preserve"> </w:t>
      </w:r>
      <w:r w:rsidR="000A473C" w:rsidRPr="000A473C">
        <w:rPr>
          <w:b/>
          <w:sz w:val="28"/>
          <w:szCs w:val="28"/>
        </w:rPr>
        <w:t>Quy định mức tỷ lệ phần trăm (%) tính đơn giá thuê đất, mức đơn giá thuê đất đối với đất xây dựng công trình ngầm, mức đơn giá thuê đất đối với phần diện tích đất có mặt nước trên địa bàn tỉnh Đồng Tháp</w:t>
      </w:r>
    </w:p>
    <w:p w14:paraId="2FD51342" w14:textId="77777777" w:rsidR="00902361" w:rsidRPr="006D06B0" w:rsidRDefault="00902361" w:rsidP="0006433C">
      <w:pPr>
        <w:jc w:val="center"/>
        <w:rPr>
          <w:b/>
          <w:sz w:val="28"/>
          <w:szCs w:val="28"/>
        </w:rPr>
      </w:pPr>
    </w:p>
    <w:p w14:paraId="7BFD135F" w14:textId="6B62E098" w:rsidR="004255B0" w:rsidRPr="006D06B0" w:rsidRDefault="002E534B" w:rsidP="002C7F49">
      <w:pPr>
        <w:tabs>
          <w:tab w:val="left" w:pos="567"/>
        </w:tabs>
        <w:spacing w:before="80"/>
        <w:ind w:firstLine="567"/>
        <w:jc w:val="both"/>
        <w:rPr>
          <w:i/>
          <w:sz w:val="28"/>
          <w:szCs w:val="28"/>
        </w:rPr>
      </w:pPr>
      <w:r w:rsidRPr="006D06B0">
        <w:rPr>
          <w:i/>
          <w:sz w:val="28"/>
          <w:szCs w:val="28"/>
        </w:rPr>
        <w:t xml:space="preserve">Căn cứ Luật Tổ chức </w:t>
      </w:r>
      <w:r w:rsidR="00D50C79" w:rsidRPr="006D06B0">
        <w:rPr>
          <w:i/>
          <w:sz w:val="28"/>
          <w:szCs w:val="28"/>
        </w:rPr>
        <w:t>c</w:t>
      </w:r>
      <w:r w:rsidRPr="006D06B0">
        <w:rPr>
          <w:i/>
          <w:sz w:val="28"/>
          <w:szCs w:val="28"/>
        </w:rPr>
        <w:t>hính quyền địa phương</w:t>
      </w:r>
      <w:r w:rsidR="00D50C79" w:rsidRPr="006D06B0">
        <w:rPr>
          <w:i/>
          <w:sz w:val="28"/>
          <w:szCs w:val="28"/>
        </w:rPr>
        <w:t xml:space="preserve"> số 72/2025/QH15;</w:t>
      </w:r>
      <w:r w:rsidRPr="006D06B0">
        <w:rPr>
          <w:i/>
          <w:sz w:val="28"/>
          <w:szCs w:val="28"/>
        </w:rPr>
        <w:t xml:space="preserve"> </w:t>
      </w:r>
    </w:p>
    <w:p w14:paraId="3150C3C0" w14:textId="4DD14CB6" w:rsidR="004255B0" w:rsidRPr="006D06B0" w:rsidRDefault="002E534B" w:rsidP="002C7F49">
      <w:pPr>
        <w:spacing w:before="80"/>
        <w:ind w:firstLine="567"/>
        <w:jc w:val="both"/>
        <w:rPr>
          <w:rFonts w:ascii="Times New Roman Italic" w:hAnsi="Times New Roman Italic"/>
          <w:i/>
          <w:spacing w:val="-6"/>
          <w:sz w:val="28"/>
          <w:szCs w:val="28"/>
        </w:rPr>
      </w:pPr>
      <w:r w:rsidRPr="006D06B0">
        <w:rPr>
          <w:rFonts w:ascii="Times New Roman Italic" w:hAnsi="Times New Roman Italic"/>
          <w:i/>
          <w:spacing w:val="-6"/>
          <w:sz w:val="28"/>
          <w:szCs w:val="28"/>
        </w:rPr>
        <w:t xml:space="preserve">Căn cứ Luật Ban hành </w:t>
      </w:r>
      <w:r w:rsidR="00DA73DF" w:rsidRPr="006D06B0">
        <w:rPr>
          <w:rFonts w:ascii="Times New Roman Italic" w:hAnsi="Times New Roman Italic"/>
          <w:i/>
          <w:spacing w:val="-6"/>
          <w:sz w:val="28"/>
          <w:szCs w:val="28"/>
        </w:rPr>
        <w:t>v</w:t>
      </w:r>
      <w:r w:rsidRPr="006D06B0">
        <w:rPr>
          <w:rFonts w:ascii="Times New Roman Italic" w:hAnsi="Times New Roman Italic"/>
          <w:i/>
          <w:spacing w:val="-6"/>
          <w:sz w:val="28"/>
          <w:szCs w:val="28"/>
        </w:rPr>
        <w:t xml:space="preserve">ăn bản </w:t>
      </w:r>
      <w:r w:rsidR="00DA73DF" w:rsidRPr="006D06B0">
        <w:rPr>
          <w:rFonts w:ascii="Times New Roman Italic" w:hAnsi="Times New Roman Italic"/>
          <w:i/>
          <w:spacing w:val="-6"/>
          <w:sz w:val="28"/>
          <w:szCs w:val="28"/>
        </w:rPr>
        <w:t>q</w:t>
      </w:r>
      <w:r w:rsidRPr="006D06B0">
        <w:rPr>
          <w:rFonts w:ascii="Times New Roman Italic" w:hAnsi="Times New Roman Italic"/>
          <w:i/>
          <w:spacing w:val="-6"/>
          <w:sz w:val="28"/>
          <w:szCs w:val="28"/>
        </w:rPr>
        <w:t xml:space="preserve">uy phạm pháp luật </w:t>
      </w:r>
      <w:r w:rsidR="00DA73DF" w:rsidRPr="006D06B0">
        <w:rPr>
          <w:i/>
          <w:sz w:val="28"/>
          <w:szCs w:val="28"/>
        </w:rPr>
        <w:t>số 64/2025/QH15 được sửa đổi, b</w:t>
      </w:r>
      <w:r w:rsidR="009D5A06" w:rsidRPr="006D06B0">
        <w:rPr>
          <w:i/>
          <w:sz w:val="28"/>
          <w:szCs w:val="28"/>
        </w:rPr>
        <w:t>ổ sung bởi Luật số 87/2025/QH15</w:t>
      </w:r>
      <w:r w:rsidRPr="006D06B0">
        <w:rPr>
          <w:rFonts w:ascii="Times New Roman Italic" w:hAnsi="Times New Roman Italic"/>
          <w:i/>
          <w:spacing w:val="-6"/>
          <w:sz w:val="28"/>
          <w:szCs w:val="28"/>
        </w:rPr>
        <w:t>;</w:t>
      </w:r>
      <w:bookmarkStart w:id="1" w:name="_Hlk178839500"/>
    </w:p>
    <w:p w14:paraId="1046403E" w14:textId="4B4F094D" w:rsidR="005947CB" w:rsidRPr="006D06B0" w:rsidRDefault="00BA4D46" w:rsidP="002C7F49">
      <w:pPr>
        <w:spacing w:before="80"/>
        <w:ind w:firstLine="567"/>
        <w:jc w:val="both"/>
        <w:rPr>
          <w:i/>
          <w:sz w:val="28"/>
          <w:szCs w:val="28"/>
        </w:rPr>
      </w:pPr>
      <w:r w:rsidRPr="006D06B0">
        <w:rPr>
          <w:i/>
          <w:sz w:val="28"/>
          <w:szCs w:val="28"/>
        </w:rPr>
        <w:t>Căn cứ Luật Đất đai số 31/2024/QH15</w:t>
      </w:r>
      <w:r w:rsidR="00DA73DF" w:rsidRPr="006D06B0">
        <w:rPr>
          <w:i/>
          <w:sz w:val="28"/>
          <w:szCs w:val="28"/>
        </w:rPr>
        <w:t xml:space="preserve"> được sửa đổi, bổ sung bởi Luật số 43/2024/QH15;</w:t>
      </w:r>
      <w:r w:rsidRPr="006D06B0">
        <w:rPr>
          <w:i/>
          <w:sz w:val="28"/>
          <w:szCs w:val="28"/>
        </w:rPr>
        <w:t xml:space="preserve"> </w:t>
      </w:r>
    </w:p>
    <w:p w14:paraId="61D65A05" w14:textId="6387E659" w:rsidR="00DD5F1F" w:rsidRPr="006D06B0" w:rsidRDefault="00A37479" w:rsidP="002C7F49">
      <w:pPr>
        <w:spacing w:before="80"/>
        <w:ind w:firstLine="567"/>
        <w:jc w:val="both"/>
        <w:rPr>
          <w:i/>
          <w:iCs/>
          <w:strike/>
          <w:sz w:val="28"/>
          <w:szCs w:val="28"/>
          <w:lang w:val="vi-VN"/>
        </w:rPr>
      </w:pPr>
      <w:bookmarkStart w:id="2" w:name="_Hlk178839506"/>
      <w:bookmarkEnd w:id="1"/>
      <w:r w:rsidRPr="006D06B0">
        <w:rPr>
          <w:i/>
          <w:iCs/>
          <w:sz w:val="28"/>
          <w:szCs w:val="28"/>
          <w:lang w:val="vi-VN"/>
        </w:rPr>
        <w:t xml:space="preserve">Căn cứ Nghị định số 78/2025/NĐ-CP của Chính phủ </w:t>
      </w:r>
      <w:r w:rsidR="002D6373" w:rsidRPr="006D06B0">
        <w:rPr>
          <w:i/>
          <w:iCs/>
          <w:sz w:val="28"/>
          <w:szCs w:val="28"/>
          <w:lang w:val="vi-VN"/>
        </w:rPr>
        <w:t>q</w:t>
      </w:r>
      <w:r w:rsidRPr="006D06B0">
        <w:rPr>
          <w:i/>
          <w:iCs/>
          <w:sz w:val="28"/>
          <w:szCs w:val="28"/>
          <w:lang w:val="vi-VN"/>
        </w:rPr>
        <w:t xml:space="preserve">uy định chi tiết một số điều và biện pháp để tổ chức, hướng dẫn thi hành </w:t>
      </w:r>
      <w:r w:rsidR="002D6373" w:rsidRPr="006D06B0">
        <w:rPr>
          <w:i/>
          <w:iCs/>
          <w:sz w:val="28"/>
          <w:szCs w:val="28"/>
          <w:lang w:val="vi-VN"/>
        </w:rPr>
        <w:t>L</w:t>
      </w:r>
      <w:r w:rsidRPr="006D06B0">
        <w:rPr>
          <w:i/>
          <w:iCs/>
          <w:sz w:val="28"/>
          <w:szCs w:val="28"/>
          <w:lang w:val="vi-VN"/>
        </w:rPr>
        <w:t xml:space="preserve">uật </w:t>
      </w:r>
      <w:r w:rsidR="002D6373" w:rsidRPr="006D06B0">
        <w:rPr>
          <w:i/>
          <w:iCs/>
          <w:sz w:val="28"/>
          <w:szCs w:val="28"/>
          <w:lang w:val="vi-VN"/>
        </w:rPr>
        <w:t>B</w:t>
      </w:r>
      <w:r w:rsidRPr="006D06B0">
        <w:rPr>
          <w:i/>
          <w:iCs/>
          <w:sz w:val="28"/>
          <w:szCs w:val="28"/>
          <w:lang w:val="vi-VN"/>
        </w:rPr>
        <w:t>an hành văn bản quy phạm pháp luật</w:t>
      </w:r>
      <w:r w:rsidR="002D6373" w:rsidRPr="006D06B0">
        <w:rPr>
          <w:i/>
          <w:iCs/>
          <w:sz w:val="28"/>
          <w:szCs w:val="28"/>
          <w:lang w:val="vi-VN"/>
        </w:rPr>
        <w:t xml:space="preserve"> được sửa đổi, bổ sung bởi Nghị định số 187/2025/NĐ-CP</w:t>
      </w:r>
      <w:r w:rsidRPr="006D06B0">
        <w:rPr>
          <w:i/>
          <w:iCs/>
          <w:sz w:val="28"/>
          <w:szCs w:val="28"/>
          <w:lang w:val="vi-VN"/>
        </w:rPr>
        <w:t xml:space="preserve">; </w:t>
      </w:r>
    </w:p>
    <w:p w14:paraId="268B60F7" w14:textId="77777777" w:rsidR="002429E1" w:rsidRPr="002429E1" w:rsidRDefault="002429E1" w:rsidP="002C7F49">
      <w:pPr>
        <w:spacing w:before="80"/>
        <w:ind w:firstLine="567"/>
        <w:jc w:val="both"/>
        <w:rPr>
          <w:rFonts w:ascii="Times New Roman Italic" w:hAnsi="Times New Roman Italic"/>
          <w:i/>
          <w:iCs/>
          <w:sz w:val="28"/>
          <w:lang w:val="vi-VN"/>
        </w:rPr>
      </w:pPr>
      <w:r w:rsidRPr="002429E1">
        <w:rPr>
          <w:rFonts w:ascii="Times New Roman Italic" w:hAnsi="Times New Roman Italic"/>
          <w:i/>
          <w:iCs/>
          <w:sz w:val="28"/>
          <w:lang w:val="vi-VN"/>
        </w:rPr>
        <w:t>Căn cứ Nghị định số 102/2024/NĐ-CP của Chính phủ ban hành quy định chi tiết thi hành một số điều của Luật Đất đai;</w:t>
      </w:r>
    </w:p>
    <w:p w14:paraId="4C13A6CA" w14:textId="77777777" w:rsidR="002429E1" w:rsidRPr="002429E1" w:rsidRDefault="002429E1" w:rsidP="002C7F49">
      <w:pPr>
        <w:spacing w:before="80"/>
        <w:ind w:firstLine="567"/>
        <w:jc w:val="both"/>
        <w:rPr>
          <w:rFonts w:ascii="Times New Roman Italic" w:hAnsi="Times New Roman Italic"/>
          <w:i/>
          <w:iCs/>
          <w:sz w:val="28"/>
          <w:lang w:val="vi-VN"/>
        </w:rPr>
      </w:pPr>
      <w:r w:rsidRPr="002429E1">
        <w:rPr>
          <w:rFonts w:ascii="Times New Roman Italic" w:hAnsi="Times New Roman Italic"/>
          <w:i/>
          <w:iCs/>
          <w:sz w:val="28"/>
          <w:lang w:val="vi-VN"/>
        </w:rPr>
        <w:t>Căn cứ Nghị định số 103/2024/NĐ-CP của Chính phủ ban hành quy định về tiền sử dụng đất, tiền thuê đất;</w:t>
      </w:r>
    </w:p>
    <w:p w14:paraId="28F28307" w14:textId="77777777" w:rsidR="002429E1" w:rsidRPr="002429E1" w:rsidRDefault="002429E1" w:rsidP="002C7F49">
      <w:pPr>
        <w:spacing w:before="80"/>
        <w:ind w:firstLine="567"/>
        <w:jc w:val="both"/>
        <w:rPr>
          <w:rFonts w:ascii="Times New Roman Italic" w:hAnsi="Times New Roman Italic"/>
          <w:i/>
          <w:iCs/>
          <w:sz w:val="28"/>
          <w:lang w:val="vi-VN"/>
        </w:rPr>
      </w:pPr>
      <w:r w:rsidRPr="002429E1">
        <w:rPr>
          <w:rFonts w:ascii="Times New Roman Italic" w:hAnsi="Times New Roman Italic"/>
          <w:i/>
          <w:iCs/>
          <w:sz w:val="28"/>
          <w:lang w:val="vi-VN"/>
        </w:rPr>
        <w:t>Căn cứ Nghị định số 226/2025/NĐ-CP của Chính phủ sửa đổi, bổ sung một số điều của các nghị định quy định chi tiết thi hành Luật Đất đai;</w:t>
      </w:r>
    </w:p>
    <w:p w14:paraId="7A996FBE" w14:textId="77777777" w:rsidR="002429E1" w:rsidRPr="00F85614" w:rsidRDefault="002429E1" w:rsidP="002C7F49">
      <w:pPr>
        <w:spacing w:before="80"/>
        <w:ind w:firstLine="567"/>
        <w:jc w:val="both"/>
        <w:rPr>
          <w:rFonts w:ascii="Times New Roman Italic" w:hAnsi="Times New Roman Italic"/>
          <w:i/>
          <w:iCs/>
          <w:spacing w:val="-4"/>
          <w:sz w:val="28"/>
          <w:lang w:val="vi-VN"/>
        </w:rPr>
      </w:pPr>
      <w:r w:rsidRPr="00F85614">
        <w:rPr>
          <w:rFonts w:ascii="Times New Roman Italic" w:hAnsi="Times New Roman Italic"/>
          <w:i/>
          <w:iCs/>
          <w:spacing w:val="-4"/>
          <w:sz w:val="28"/>
          <w:lang w:val="vi-VN"/>
        </w:rPr>
        <w:t>Căn cứ Nghị định số 291/2025/NĐ-CP của Chính phủ sửa đổi, bổ sung một số điều của Nghị định số 103/2024/NĐ-CP ngày 30 tháng 7 năm 2024 của Chính phủ quy định về tiền sử dụng đất, tiền thuê đất và Nghị định số 104/2024/NĐ-CP ngày 31 tháng 7 năm 2024 của Chính phủ quy định về Quỹ phát triển đất;</w:t>
      </w:r>
    </w:p>
    <w:p w14:paraId="58E887CC" w14:textId="6B60C1CF" w:rsidR="006D7CCC" w:rsidRPr="00EE3CF7" w:rsidRDefault="002429E1" w:rsidP="002C7F49">
      <w:pPr>
        <w:spacing w:before="80"/>
        <w:ind w:firstLine="567"/>
        <w:jc w:val="both"/>
        <w:rPr>
          <w:i/>
          <w:iCs/>
          <w:spacing w:val="-4"/>
          <w:sz w:val="28"/>
          <w:lang w:val="vi-VN"/>
        </w:rPr>
      </w:pPr>
      <w:r w:rsidRPr="00EE3CF7">
        <w:rPr>
          <w:rFonts w:ascii="Times New Roman Italic" w:hAnsi="Times New Roman Italic"/>
          <w:i/>
          <w:iCs/>
          <w:spacing w:val="-4"/>
          <w:sz w:val="28"/>
          <w:lang w:val="vi-VN"/>
        </w:rPr>
        <w:t>Thực hiện Nghị quyết số 88/NQ-HĐND ngày 14 tháng 11 năm 2025 của Hội đồng nhân dân Tỉnh về việc thông qua mức tỷ lệ phần trăm (%) tính đơn giá thuê đất, mức đơn giá thuê đất đối với đất xây dựng công trình ngầm, mức đơn giá thuê đất đối với phần diện tích đất có mặt nước trên địa bàn tỉnh Đồng Tháp;</w:t>
      </w:r>
    </w:p>
    <w:bookmarkEnd w:id="2"/>
    <w:p w14:paraId="7AAB5F80" w14:textId="3CB983F2" w:rsidR="002E534B" w:rsidRPr="006D06B0" w:rsidRDefault="002E534B" w:rsidP="002C7F49">
      <w:pPr>
        <w:tabs>
          <w:tab w:val="left" w:pos="567"/>
        </w:tabs>
        <w:spacing w:before="80"/>
        <w:ind w:firstLine="567"/>
        <w:jc w:val="both"/>
        <w:rPr>
          <w:i/>
          <w:strike/>
          <w:sz w:val="28"/>
          <w:szCs w:val="28"/>
          <w:lang w:val="vi-VN"/>
        </w:rPr>
      </w:pPr>
      <w:r w:rsidRPr="006D06B0">
        <w:rPr>
          <w:i/>
          <w:sz w:val="28"/>
          <w:szCs w:val="28"/>
          <w:lang w:val="vi-VN"/>
        </w:rPr>
        <w:t xml:space="preserve">Theo đề nghị của Giám đốc Sở </w:t>
      </w:r>
      <w:r w:rsidR="00633E57">
        <w:rPr>
          <w:i/>
          <w:sz w:val="28"/>
          <w:szCs w:val="28"/>
        </w:rPr>
        <w:t>Tài chính</w:t>
      </w:r>
      <w:r w:rsidR="00605545" w:rsidRPr="006D06B0">
        <w:rPr>
          <w:i/>
          <w:sz w:val="28"/>
          <w:szCs w:val="28"/>
          <w:lang w:val="vi-VN"/>
        </w:rPr>
        <w:t>;</w:t>
      </w:r>
      <w:r w:rsidRPr="006D06B0">
        <w:rPr>
          <w:i/>
          <w:sz w:val="28"/>
          <w:szCs w:val="28"/>
          <w:lang w:val="vi-VN"/>
        </w:rPr>
        <w:t xml:space="preserve"> </w:t>
      </w:r>
    </w:p>
    <w:p w14:paraId="6CC002A4" w14:textId="09104156" w:rsidR="00605545" w:rsidRPr="006D06B0" w:rsidRDefault="001B61A4" w:rsidP="002C7F49">
      <w:pPr>
        <w:tabs>
          <w:tab w:val="left" w:pos="567"/>
        </w:tabs>
        <w:spacing w:before="80"/>
        <w:ind w:firstLine="567"/>
        <w:jc w:val="both"/>
        <w:rPr>
          <w:i/>
          <w:sz w:val="28"/>
          <w:szCs w:val="28"/>
          <w:lang w:val="vi-VN"/>
        </w:rPr>
      </w:pPr>
      <w:r w:rsidRPr="001B61A4">
        <w:rPr>
          <w:i/>
          <w:sz w:val="28"/>
          <w:szCs w:val="28"/>
          <w:lang w:val="vi-VN"/>
        </w:rPr>
        <w:t>Ủy ban nhân dân ban hành Quyết định quy định mức tỷ lệ phần trăm (%) tính đơn giá thuê đất, mức đơn giá thuê đất đối với đất xây dựng công trình ngầm, mức đơn giá thuê đất đối với phần diện tích đất có mặt nước trên địa bàn tỉnh Đồng Tháp</w:t>
      </w:r>
      <w:r w:rsidR="00605545" w:rsidRPr="006D06B0">
        <w:rPr>
          <w:i/>
          <w:sz w:val="28"/>
          <w:szCs w:val="28"/>
          <w:lang w:val="vi-VN"/>
        </w:rPr>
        <w:t>.</w:t>
      </w:r>
    </w:p>
    <w:p w14:paraId="74BB71BC" w14:textId="77777777" w:rsidR="00E516C8" w:rsidRPr="00E516C8" w:rsidRDefault="00E516C8" w:rsidP="002C7F49">
      <w:pPr>
        <w:spacing w:before="80"/>
        <w:ind w:firstLine="567"/>
        <w:jc w:val="both"/>
        <w:rPr>
          <w:b/>
          <w:bCs/>
          <w:sz w:val="28"/>
          <w:szCs w:val="28"/>
          <w:lang w:val="nl-NL"/>
        </w:rPr>
      </w:pPr>
      <w:r w:rsidRPr="00E516C8">
        <w:rPr>
          <w:b/>
          <w:bCs/>
          <w:sz w:val="28"/>
          <w:szCs w:val="28"/>
          <w:lang w:val="nl-NL"/>
        </w:rPr>
        <w:t>Điều 1. Phạm vi điều chỉnh</w:t>
      </w:r>
    </w:p>
    <w:p w14:paraId="56073A19" w14:textId="77777777" w:rsidR="00E516C8" w:rsidRPr="00E516C8" w:rsidRDefault="00E516C8" w:rsidP="002C7F49">
      <w:pPr>
        <w:spacing w:before="80"/>
        <w:ind w:firstLine="567"/>
        <w:jc w:val="both"/>
        <w:rPr>
          <w:sz w:val="28"/>
          <w:szCs w:val="28"/>
          <w:lang w:val="nl-NL"/>
        </w:rPr>
      </w:pPr>
      <w:r w:rsidRPr="00E516C8">
        <w:rPr>
          <w:sz w:val="28"/>
          <w:szCs w:val="28"/>
          <w:lang w:val="nl-NL"/>
        </w:rPr>
        <w:t xml:space="preserve">Quyết định này </w:t>
      </w:r>
      <w:bookmarkStart w:id="3" w:name="_Hlk185945124"/>
      <w:r w:rsidRPr="00E516C8">
        <w:rPr>
          <w:sz w:val="28"/>
          <w:szCs w:val="28"/>
          <w:lang w:val="nl-NL"/>
        </w:rPr>
        <w:t xml:space="preserve">quy định </w:t>
      </w:r>
      <w:r w:rsidRPr="00E516C8">
        <w:rPr>
          <w:spacing w:val="-2"/>
          <w:sz w:val="28"/>
          <w:szCs w:val="28"/>
          <w:lang w:val="sv-SE"/>
        </w:rPr>
        <w:t xml:space="preserve">mức tỷ lệ phần trăm (%) tính đơn giá thuê đất, mức đơn giá thuê đất </w:t>
      </w:r>
      <w:r w:rsidRPr="00E516C8">
        <w:rPr>
          <w:sz w:val="28"/>
          <w:szCs w:val="28"/>
          <w:lang w:val="nl-NL"/>
        </w:rPr>
        <w:t xml:space="preserve">đối </w:t>
      </w:r>
      <w:r w:rsidRPr="00E516C8">
        <w:rPr>
          <w:spacing w:val="-2"/>
          <w:sz w:val="28"/>
          <w:szCs w:val="28"/>
          <w:lang w:val="sv-SE"/>
        </w:rPr>
        <w:t>với đất xây dựng công trình ngầm, mức đơn giá thuê đất đối với phần diện tích đất có mặt nước trên địa bàn tỉnh Đồng Tháp</w:t>
      </w:r>
      <w:r w:rsidRPr="00E516C8">
        <w:rPr>
          <w:sz w:val="28"/>
          <w:szCs w:val="28"/>
          <w:lang w:val="nl-NL"/>
        </w:rPr>
        <w:t>.</w:t>
      </w:r>
      <w:bookmarkEnd w:id="3"/>
    </w:p>
    <w:p w14:paraId="6E4CB436" w14:textId="77777777" w:rsidR="00E516C8" w:rsidRPr="00E516C8" w:rsidRDefault="00E516C8" w:rsidP="002C7F49">
      <w:pPr>
        <w:shd w:val="clear" w:color="auto" w:fill="FFFFFF"/>
        <w:spacing w:before="80"/>
        <w:ind w:firstLine="567"/>
        <w:jc w:val="both"/>
        <w:rPr>
          <w:sz w:val="28"/>
          <w:szCs w:val="28"/>
          <w:lang w:val="nl-NL"/>
        </w:rPr>
      </w:pPr>
      <w:r w:rsidRPr="00E516C8">
        <w:rPr>
          <w:b/>
          <w:bCs/>
          <w:sz w:val="28"/>
          <w:szCs w:val="28"/>
          <w:lang w:val="nl-NL"/>
        </w:rPr>
        <w:lastRenderedPageBreak/>
        <w:t>Điều 2. Đối tượng áp dụng</w:t>
      </w:r>
    </w:p>
    <w:p w14:paraId="0FAA6160" w14:textId="77777777" w:rsidR="00E516C8" w:rsidRPr="00E516C8" w:rsidRDefault="00E516C8" w:rsidP="002C7F49">
      <w:pPr>
        <w:shd w:val="clear" w:color="auto" w:fill="FFFFFF"/>
        <w:spacing w:before="80"/>
        <w:ind w:firstLine="567"/>
        <w:jc w:val="both"/>
        <w:rPr>
          <w:sz w:val="28"/>
          <w:szCs w:val="28"/>
          <w:lang w:val="nl-NL"/>
        </w:rPr>
      </w:pPr>
      <w:r w:rsidRPr="00E516C8">
        <w:rPr>
          <w:sz w:val="28"/>
          <w:szCs w:val="28"/>
          <w:lang w:val="nl-NL"/>
        </w:rPr>
        <w:t>1. Cơ quan Nhà nước thực hiện việc quản lý tính, thu, nộp tiền thuê đất.</w:t>
      </w:r>
    </w:p>
    <w:p w14:paraId="166646C4" w14:textId="77777777" w:rsidR="00E516C8" w:rsidRPr="00E516C8" w:rsidRDefault="00E516C8" w:rsidP="002C7F49">
      <w:pPr>
        <w:shd w:val="clear" w:color="auto" w:fill="FFFFFF"/>
        <w:spacing w:before="80"/>
        <w:ind w:firstLine="567"/>
        <w:jc w:val="both"/>
        <w:rPr>
          <w:sz w:val="28"/>
          <w:szCs w:val="28"/>
          <w:lang w:val="nl-NL"/>
        </w:rPr>
      </w:pPr>
      <w:r w:rsidRPr="00E516C8">
        <w:rPr>
          <w:sz w:val="28"/>
          <w:szCs w:val="28"/>
          <w:lang w:val="nl-NL"/>
        </w:rPr>
        <w:t xml:space="preserve">2. Tổ chức, người sử dụng đất theo quy định tại Điều 4 Luật Đất đai </w:t>
      </w:r>
      <w:r w:rsidRPr="00E516C8">
        <w:rPr>
          <w:rFonts w:eastAsia="Calibri"/>
          <w:sz w:val="28"/>
          <w:szCs w:val="28"/>
          <w:lang w:eastAsia="zh-CN"/>
        </w:rPr>
        <w:t xml:space="preserve">số 31/2024/QH15 </w:t>
      </w:r>
      <w:r w:rsidRPr="00E516C8">
        <w:rPr>
          <w:sz w:val="28"/>
          <w:szCs w:val="28"/>
          <w:lang w:val="nl-NL"/>
        </w:rPr>
        <w:t>được Nhà nước cho thuê đất.</w:t>
      </w:r>
    </w:p>
    <w:p w14:paraId="6CB58B17" w14:textId="77777777" w:rsidR="00E516C8" w:rsidRPr="00E516C8" w:rsidRDefault="00E516C8" w:rsidP="002C7F49">
      <w:pPr>
        <w:shd w:val="clear" w:color="auto" w:fill="FFFFFF"/>
        <w:spacing w:before="80"/>
        <w:ind w:firstLine="567"/>
        <w:jc w:val="both"/>
        <w:rPr>
          <w:spacing w:val="-6"/>
          <w:sz w:val="28"/>
          <w:szCs w:val="28"/>
          <w:lang w:val="nl-NL"/>
        </w:rPr>
      </w:pPr>
      <w:r w:rsidRPr="00E516C8">
        <w:rPr>
          <w:spacing w:val="-6"/>
          <w:sz w:val="28"/>
          <w:szCs w:val="28"/>
          <w:lang w:val="nl-NL"/>
        </w:rPr>
        <w:t>3. Các đối tượng khác liên quan đến việc tính, thu, nộp, quản lý tiền thuê đất.</w:t>
      </w:r>
    </w:p>
    <w:p w14:paraId="0BA5F2E9" w14:textId="77777777" w:rsidR="00E516C8" w:rsidRPr="00E516C8" w:rsidRDefault="00E516C8" w:rsidP="002C7F49">
      <w:pPr>
        <w:widowControl w:val="0"/>
        <w:spacing w:before="80"/>
        <w:ind w:firstLine="567"/>
        <w:jc w:val="both"/>
        <w:rPr>
          <w:b/>
          <w:bCs/>
          <w:strike/>
          <w:sz w:val="28"/>
          <w:szCs w:val="28"/>
          <w:lang w:val="nl-NL"/>
        </w:rPr>
      </w:pPr>
      <w:r w:rsidRPr="00E516C8">
        <w:rPr>
          <w:b/>
          <w:bCs/>
          <w:sz w:val="28"/>
          <w:szCs w:val="28"/>
          <w:lang w:val="nl-NL"/>
        </w:rPr>
        <w:t>Điều 3. Mức tỷ lệ phần trăm (%) để tính đơn giá thuê đất</w:t>
      </w:r>
    </w:p>
    <w:p w14:paraId="78648A5D" w14:textId="77777777" w:rsidR="00E516C8" w:rsidRPr="00E516C8" w:rsidRDefault="00E516C8" w:rsidP="002C7F49">
      <w:pPr>
        <w:widowControl w:val="0"/>
        <w:spacing w:before="80"/>
        <w:ind w:firstLine="567"/>
        <w:jc w:val="both"/>
        <w:rPr>
          <w:rFonts w:eastAsia="Calibri"/>
          <w:spacing w:val="2"/>
          <w:sz w:val="28"/>
          <w:szCs w:val="28"/>
          <w:lang w:val="nl-NL"/>
        </w:rPr>
      </w:pPr>
      <w:r w:rsidRPr="00E516C8">
        <w:rPr>
          <w:spacing w:val="2"/>
          <w:sz w:val="28"/>
          <w:szCs w:val="28"/>
          <w:lang w:val="nl-NL"/>
        </w:rPr>
        <w:t xml:space="preserve">Mức tỷ lệ phần trăm (%) để tính đơn giá thuê đất hằng năm không thông qua hình thức đấu giá quy định tại điểm </w:t>
      </w:r>
      <w:r w:rsidRPr="00E516C8">
        <w:rPr>
          <w:rFonts w:eastAsia="Calibri"/>
          <w:spacing w:val="2"/>
          <w:sz w:val="28"/>
          <w:szCs w:val="28"/>
        </w:rPr>
        <w:t>a khoản 1 Điều 26 Nghị định số 103/2024/NĐ-CP của Chính phủ quy định về tiền sử dụng đất, tiền thuê đất</w:t>
      </w:r>
      <w:r w:rsidRPr="00E516C8">
        <w:rPr>
          <w:spacing w:val="2"/>
          <w:sz w:val="28"/>
          <w:szCs w:val="28"/>
          <w:lang w:val="nl-NL"/>
        </w:rPr>
        <w:t>, như sau:</w:t>
      </w:r>
    </w:p>
    <w:p w14:paraId="441D1B0E" w14:textId="77777777" w:rsidR="00E516C8" w:rsidRPr="00E516C8" w:rsidRDefault="00E516C8" w:rsidP="002C7F49">
      <w:pPr>
        <w:widowControl w:val="0"/>
        <w:spacing w:before="80"/>
        <w:ind w:firstLine="567"/>
        <w:jc w:val="both"/>
        <w:rPr>
          <w:rFonts w:eastAsia="Calibri"/>
          <w:spacing w:val="-6"/>
          <w:sz w:val="28"/>
          <w:szCs w:val="28"/>
        </w:rPr>
      </w:pPr>
      <w:r w:rsidRPr="00E516C8">
        <w:rPr>
          <w:rFonts w:eastAsia="Calibri"/>
          <w:spacing w:val="-6"/>
          <w:sz w:val="28"/>
          <w:szCs w:val="28"/>
        </w:rPr>
        <w:t>1. Tỷ lệ phần trăm (%) giá đất tính đơn giá thuê đất trả tiền thuê đất hằng năm.</w:t>
      </w:r>
    </w:p>
    <w:p w14:paraId="2BA3B8EF" w14:textId="77777777" w:rsidR="00E516C8" w:rsidRPr="00E516C8" w:rsidRDefault="00E516C8" w:rsidP="002C7F49">
      <w:pPr>
        <w:widowControl w:val="0"/>
        <w:spacing w:before="80"/>
        <w:ind w:firstLine="567"/>
        <w:jc w:val="both"/>
        <w:rPr>
          <w:rFonts w:eastAsia="Calibri"/>
          <w:sz w:val="28"/>
          <w:szCs w:val="28"/>
        </w:rPr>
      </w:pPr>
      <w:r w:rsidRPr="00E516C8">
        <w:rPr>
          <w:rFonts w:eastAsia="Calibri"/>
          <w:sz w:val="28"/>
          <w:szCs w:val="28"/>
        </w:rPr>
        <w:t>a) 1,5% giá đất áp dụng đối với đất đô thị được quy định theo khu vực, vị trí, tuyến đường tại Bảng giá đất do cơ quan có thẩm quyền ban hành;</w:t>
      </w:r>
    </w:p>
    <w:p w14:paraId="42FA824A" w14:textId="4F584A1B" w:rsidR="00E516C8" w:rsidRPr="00E516C8" w:rsidRDefault="00E516C8" w:rsidP="002C7F49">
      <w:pPr>
        <w:widowControl w:val="0"/>
        <w:spacing w:before="80"/>
        <w:ind w:firstLine="567"/>
        <w:jc w:val="both"/>
        <w:rPr>
          <w:rFonts w:eastAsia="Calibri"/>
          <w:sz w:val="28"/>
          <w:szCs w:val="28"/>
        </w:rPr>
      </w:pPr>
      <w:r w:rsidRPr="00E516C8">
        <w:rPr>
          <w:rFonts w:eastAsia="Calibri"/>
          <w:sz w:val="28"/>
          <w:szCs w:val="28"/>
        </w:rPr>
        <w:t xml:space="preserve">b) 0,6% giá đất áp dụng đối với dự án </w:t>
      </w:r>
      <w:r w:rsidR="00B60DA9">
        <w:rPr>
          <w:rFonts w:eastAsia="Calibri"/>
          <w:sz w:val="28"/>
          <w:szCs w:val="28"/>
        </w:rPr>
        <w:t xml:space="preserve">sử dụng đất phi nông nghiệp </w:t>
      </w:r>
      <w:r w:rsidRPr="00E516C8">
        <w:rPr>
          <w:rFonts w:eastAsia="Calibri"/>
          <w:sz w:val="28"/>
          <w:szCs w:val="28"/>
        </w:rPr>
        <w:t xml:space="preserve">thuộc </w:t>
      </w:r>
      <w:r w:rsidRPr="00E516C8">
        <w:rPr>
          <w:rFonts w:eastAsia="Calibri"/>
          <w:spacing w:val="-4"/>
          <w:sz w:val="28"/>
          <w:szCs w:val="28"/>
        </w:rPr>
        <w:t>ngành, nghề đặc biệt ưu đãi đầu tư</w:t>
      </w:r>
      <w:r w:rsidRPr="00E516C8">
        <w:rPr>
          <w:rFonts w:eastAsia="Calibri"/>
          <w:sz w:val="28"/>
          <w:szCs w:val="28"/>
        </w:rPr>
        <w:t>; đất trên địa bàn có điều kiện kinh tế - xã hội đặc biệt khó khăn theo quy định. Đất trong khu công nghiệp, cụm công nghiệp trên địa bàn có điều kiện kinh tế - xã hội đặc biệt khó khăn. Trừ đất đô thị quy định tại điểm a khoản này;</w:t>
      </w:r>
    </w:p>
    <w:p w14:paraId="1F652614" w14:textId="714E09F3" w:rsidR="00E516C8" w:rsidRPr="00E516C8" w:rsidRDefault="00E516C8" w:rsidP="002C7F49">
      <w:pPr>
        <w:widowControl w:val="0"/>
        <w:spacing w:before="80"/>
        <w:ind w:firstLine="567"/>
        <w:jc w:val="both"/>
        <w:rPr>
          <w:rFonts w:eastAsia="Calibri"/>
          <w:sz w:val="28"/>
          <w:szCs w:val="28"/>
        </w:rPr>
      </w:pPr>
      <w:r w:rsidRPr="00E516C8">
        <w:rPr>
          <w:rFonts w:eastAsia="Calibri"/>
          <w:sz w:val="28"/>
          <w:szCs w:val="28"/>
        </w:rPr>
        <w:t xml:space="preserve">c) 0,7% giá đất áp dụng đối với dự án </w:t>
      </w:r>
      <w:r w:rsidR="006047B8" w:rsidRPr="006047B8">
        <w:rPr>
          <w:rFonts w:eastAsia="Calibri"/>
          <w:sz w:val="28"/>
          <w:szCs w:val="28"/>
        </w:rPr>
        <w:t xml:space="preserve">sử dụng đất phi nông nghiệp </w:t>
      </w:r>
      <w:r w:rsidRPr="00E516C8">
        <w:rPr>
          <w:rFonts w:eastAsia="Calibri"/>
          <w:sz w:val="28"/>
          <w:szCs w:val="28"/>
        </w:rPr>
        <w:t xml:space="preserve">thuộc </w:t>
      </w:r>
      <w:r w:rsidRPr="00E516C8">
        <w:rPr>
          <w:rFonts w:eastAsia="Calibri"/>
          <w:spacing w:val="-4"/>
          <w:sz w:val="28"/>
          <w:szCs w:val="28"/>
        </w:rPr>
        <w:t>ngành, nghề ưu đãi đầu tư</w:t>
      </w:r>
      <w:r w:rsidRPr="00E516C8">
        <w:rPr>
          <w:rFonts w:eastAsia="Calibri"/>
          <w:sz w:val="28"/>
          <w:szCs w:val="28"/>
        </w:rPr>
        <w:t>; đất trên địa bàn có điều kiện kinh tế - xã hội khó khăn theo quy định. Đất trong khu công nghiệp, cụm công nghiệp trên địa bàn có điều kiện kinh tế - xã hội khó khăn. Trừ đất đô thị quy định tại điểm a khoản này;</w:t>
      </w:r>
    </w:p>
    <w:p w14:paraId="067294E7" w14:textId="77777777" w:rsidR="00E516C8" w:rsidRPr="00E516C8" w:rsidRDefault="00E516C8" w:rsidP="002C7F49">
      <w:pPr>
        <w:widowControl w:val="0"/>
        <w:spacing w:before="80"/>
        <w:ind w:firstLine="567"/>
        <w:jc w:val="both"/>
        <w:rPr>
          <w:rFonts w:eastAsia="Calibri"/>
          <w:sz w:val="28"/>
          <w:szCs w:val="28"/>
        </w:rPr>
      </w:pPr>
      <w:r w:rsidRPr="00E516C8">
        <w:rPr>
          <w:rFonts w:eastAsia="Calibri"/>
          <w:sz w:val="28"/>
          <w:szCs w:val="28"/>
        </w:rPr>
        <w:t xml:space="preserve">d) 0,8% giá đất áp dụng đối với dự án </w:t>
      </w:r>
      <w:r w:rsidRPr="00E516C8">
        <w:rPr>
          <w:rFonts w:eastAsia="Calibri"/>
          <w:sz w:val="28"/>
          <w:szCs w:val="28"/>
          <w:lang w:val="nl-NL"/>
        </w:rPr>
        <w:t>sử dụng vào mục đích sản xuất nông nghiệp, lâm nghiệp, nuôi trồng thủy sản, làm muối, đất bãi bồi ven sông. T</w:t>
      </w:r>
      <w:r w:rsidRPr="00E516C8">
        <w:rPr>
          <w:rFonts w:eastAsia="Calibri"/>
          <w:sz w:val="28"/>
          <w:szCs w:val="28"/>
        </w:rPr>
        <w:t>rừ đất đô thị quy định tại điểm a khoản này;</w:t>
      </w:r>
    </w:p>
    <w:p w14:paraId="74C707E7" w14:textId="77777777" w:rsidR="00E516C8" w:rsidRPr="00E516C8" w:rsidRDefault="00E516C8" w:rsidP="002C7F49">
      <w:pPr>
        <w:widowControl w:val="0"/>
        <w:spacing w:before="80"/>
        <w:ind w:firstLine="567"/>
        <w:jc w:val="both"/>
        <w:rPr>
          <w:rFonts w:eastAsia="Calibri"/>
          <w:sz w:val="28"/>
          <w:szCs w:val="28"/>
        </w:rPr>
      </w:pPr>
      <w:r w:rsidRPr="00E516C8">
        <w:rPr>
          <w:rFonts w:eastAsia="Calibri"/>
          <w:sz w:val="28"/>
          <w:szCs w:val="28"/>
        </w:rPr>
        <w:t>đ) 1,0% giá đất áp dụng đối với các trường hợp còn lại.</w:t>
      </w:r>
    </w:p>
    <w:p w14:paraId="12872CA5" w14:textId="77777777" w:rsidR="00E516C8" w:rsidRPr="00E516C8" w:rsidRDefault="00E516C8" w:rsidP="002C7F49">
      <w:pPr>
        <w:widowControl w:val="0"/>
        <w:spacing w:before="80"/>
        <w:ind w:firstLine="567"/>
        <w:jc w:val="both"/>
        <w:rPr>
          <w:rFonts w:eastAsia="Calibri"/>
          <w:sz w:val="28"/>
          <w:szCs w:val="28"/>
        </w:rPr>
      </w:pPr>
      <w:r w:rsidRPr="00E516C8">
        <w:rPr>
          <w:rFonts w:eastAsia="Calibri"/>
          <w:sz w:val="28"/>
          <w:szCs w:val="28"/>
        </w:rPr>
        <w:t>2. Tỷ lệ phần trăm mức đơn giá thuê đất xây dựng công trình ngầm (không phải là phần ngầm của công trình xây dựng trên mặt đất).</w:t>
      </w:r>
    </w:p>
    <w:p w14:paraId="66C87601" w14:textId="77777777" w:rsidR="00E516C8" w:rsidRPr="00E516C8" w:rsidRDefault="00E516C8" w:rsidP="002C7F49">
      <w:pPr>
        <w:widowControl w:val="0"/>
        <w:spacing w:before="80"/>
        <w:ind w:firstLine="567"/>
        <w:jc w:val="both"/>
        <w:rPr>
          <w:rFonts w:eastAsia="Calibri"/>
          <w:sz w:val="28"/>
          <w:szCs w:val="28"/>
        </w:rPr>
      </w:pPr>
      <w:r w:rsidRPr="00E516C8">
        <w:rPr>
          <w:rFonts w:eastAsia="Calibri"/>
          <w:sz w:val="28"/>
          <w:szCs w:val="28"/>
        </w:rPr>
        <w:t>a) Trường hợp thuê đất trả tiền thuê đất hằng năm, đơn giá thuê đất được tính bằng 30% đơn giá thuê đất trên bề mặt với hình thức trả tiền thuê đất hằng năm có cùng mục đích sử dụng đất;</w:t>
      </w:r>
    </w:p>
    <w:p w14:paraId="3363E9D1" w14:textId="77777777" w:rsidR="00E516C8" w:rsidRPr="00E516C8" w:rsidRDefault="00E516C8" w:rsidP="002C7F49">
      <w:pPr>
        <w:widowControl w:val="0"/>
        <w:spacing w:before="80"/>
        <w:ind w:firstLine="567"/>
        <w:jc w:val="both"/>
        <w:rPr>
          <w:rFonts w:eastAsia="Calibri"/>
          <w:sz w:val="28"/>
          <w:szCs w:val="28"/>
        </w:rPr>
      </w:pPr>
      <w:r w:rsidRPr="00E516C8">
        <w:rPr>
          <w:rFonts w:eastAsia="Calibri"/>
          <w:sz w:val="28"/>
          <w:szCs w:val="28"/>
        </w:rPr>
        <w:t>b) Trường hợp thuê đất trả tiền thuê đất một lần cho cả thời gian thuê, đơn giá thuê đất được tính bằng 30% đơn giá thuê đất trên bề mặt với hình thức trả tiền thuê đất một lần cho cả thời gian thuê có cùng mục đích sử dụng và thời hạn sử dụng đất.</w:t>
      </w:r>
    </w:p>
    <w:p w14:paraId="1B0DCE85" w14:textId="77777777" w:rsidR="00E516C8" w:rsidRPr="00E516C8" w:rsidRDefault="00E516C8" w:rsidP="002C7F49">
      <w:pPr>
        <w:shd w:val="clear" w:color="auto" w:fill="FFFFFF"/>
        <w:spacing w:before="80"/>
        <w:ind w:firstLine="567"/>
        <w:jc w:val="both"/>
        <w:rPr>
          <w:sz w:val="28"/>
          <w:szCs w:val="28"/>
        </w:rPr>
      </w:pPr>
      <w:r w:rsidRPr="00E516C8">
        <w:rPr>
          <w:sz w:val="28"/>
          <w:szCs w:val="28"/>
        </w:rPr>
        <w:t>3.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tại khoản 2 Điều này.</w:t>
      </w:r>
    </w:p>
    <w:p w14:paraId="7BB884C0" w14:textId="77777777" w:rsidR="00E516C8" w:rsidRPr="00E516C8" w:rsidRDefault="00E516C8" w:rsidP="002C7F49">
      <w:pPr>
        <w:widowControl w:val="0"/>
        <w:spacing w:before="80"/>
        <w:ind w:firstLine="567"/>
        <w:jc w:val="both"/>
        <w:rPr>
          <w:rFonts w:eastAsia="Calibri"/>
          <w:sz w:val="28"/>
          <w:szCs w:val="28"/>
        </w:rPr>
      </w:pPr>
      <w:r w:rsidRPr="00E516C8">
        <w:rPr>
          <w:rFonts w:eastAsia="Calibri"/>
          <w:sz w:val="28"/>
          <w:szCs w:val="28"/>
        </w:rPr>
        <w:lastRenderedPageBreak/>
        <w:t xml:space="preserve">4. Tỷ lệ phần trăm mức đơn giá thuê đất đối với đất có mặt nước thuộc nhóm đất quy định tại Điều 9 Luật Đất đai </w:t>
      </w:r>
      <w:r w:rsidRPr="00E516C8">
        <w:rPr>
          <w:rFonts w:eastAsia="Calibri"/>
          <w:sz w:val="28"/>
          <w:szCs w:val="28"/>
          <w:lang w:eastAsia="zh-CN"/>
        </w:rPr>
        <w:t>năm 2024.</w:t>
      </w:r>
    </w:p>
    <w:p w14:paraId="70C9C20B" w14:textId="77777777" w:rsidR="00E516C8" w:rsidRPr="00E516C8" w:rsidRDefault="00E516C8" w:rsidP="002C7F49">
      <w:pPr>
        <w:widowControl w:val="0"/>
        <w:spacing w:before="80"/>
        <w:ind w:firstLine="567"/>
        <w:jc w:val="both"/>
        <w:rPr>
          <w:rFonts w:eastAsia="Calibri"/>
          <w:sz w:val="28"/>
          <w:szCs w:val="28"/>
        </w:rPr>
      </w:pPr>
      <w:r w:rsidRPr="00E516C8">
        <w:rPr>
          <w:rFonts w:eastAsia="Calibri"/>
          <w:sz w:val="28"/>
          <w:szCs w:val="28"/>
        </w:rPr>
        <w:t>a) Đối với phần diện tích đất không có mặt nước: Xác định đơn giá thuê đất trả tiền thuê đất hằng năm, trả tiền thuê đất một lần cho cả thời gian thuê theo mức tỷ lệ phần trăm (%) quy định tại khoản 1 Điều này.</w:t>
      </w:r>
    </w:p>
    <w:p w14:paraId="0726096D" w14:textId="77777777" w:rsidR="00E516C8" w:rsidRPr="00E516C8" w:rsidRDefault="00E516C8" w:rsidP="002C7F49">
      <w:pPr>
        <w:widowControl w:val="0"/>
        <w:spacing w:before="80"/>
        <w:ind w:firstLine="567"/>
        <w:jc w:val="both"/>
        <w:rPr>
          <w:rFonts w:eastAsia=".VnTime"/>
          <w:b/>
          <w:bCs/>
          <w:spacing w:val="-4"/>
          <w:sz w:val="28"/>
          <w:szCs w:val="28"/>
          <w:lang w:val="nl-NL"/>
        </w:rPr>
      </w:pPr>
      <w:r w:rsidRPr="00E516C8">
        <w:rPr>
          <w:rFonts w:eastAsia="Calibri"/>
          <w:spacing w:val="-4"/>
          <w:sz w:val="28"/>
          <w:szCs w:val="28"/>
        </w:rPr>
        <w:t>b) Đối với phần diện tích đất có mặt nước: Xác định đơn giá thuê đất trả tiền thuê đất hằng năm, trả tiền thuê đất một lần cho cả thời gian thuê được tính bằng 60% của đơn giá thuê đất trả tiền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14:paraId="59443D97" w14:textId="77777777" w:rsidR="00E516C8" w:rsidRPr="00E516C8" w:rsidRDefault="00E516C8" w:rsidP="002C7F49">
      <w:pPr>
        <w:shd w:val="clear" w:color="auto" w:fill="FFFFFF"/>
        <w:spacing w:before="80"/>
        <w:ind w:firstLine="567"/>
        <w:jc w:val="both"/>
        <w:rPr>
          <w:sz w:val="28"/>
          <w:szCs w:val="28"/>
          <w:lang w:val="nb-NO"/>
        </w:rPr>
      </w:pPr>
      <w:r w:rsidRPr="00E516C8">
        <w:rPr>
          <w:b/>
          <w:bCs/>
          <w:sz w:val="28"/>
          <w:szCs w:val="28"/>
          <w:lang w:val="nb-NO"/>
        </w:rPr>
        <w:t>Điều 4. Điều khoản thi hành</w:t>
      </w:r>
    </w:p>
    <w:p w14:paraId="29FB9D07" w14:textId="2E8F34F2" w:rsidR="00E516C8" w:rsidRPr="00E516C8" w:rsidRDefault="00E516C8" w:rsidP="002C7F49">
      <w:pPr>
        <w:shd w:val="clear" w:color="auto" w:fill="FFFFFF"/>
        <w:spacing w:before="80"/>
        <w:ind w:firstLine="567"/>
        <w:jc w:val="both"/>
        <w:rPr>
          <w:sz w:val="28"/>
          <w:szCs w:val="28"/>
        </w:rPr>
      </w:pPr>
      <w:r w:rsidRPr="00E516C8">
        <w:rPr>
          <w:sz w:val="28"/>
          <w:szCs w:val="28"/>
          <w:lang w:val="nb-NO"/>
        </w:rPr>
        <w:t>1. Quy</w:t>
      </w:r>
      <w:r w:rsidR="00711F19">
        <w:rPr>
          <w:sz w:val="28"/>
          <w:szCs w:val="28"/>
          <w:lang w:val="nb-NO"/>
        </w:rPr>
        <w:t>ết đ</w:t>
      </w:r>
      <w:r w:rsidR="00757C63">
        <w:rPr>
          <w:sz w:val="28"/>
          <w:szCs w:val="28"/>
          <w:lang w:val="nb-NO"/>
        </w:rPr>
        <w:t xml:space="preserve">ịnh này có hiệu lực từ ngày 15 tháng 01 </w:t>
      </w:r>
      <w:r w:rsidRPr="00E516C8">
        <w:rPr>
          <w:sz w:val="28"/>
          <w:szCs w:val="28"/>
          <w:lang w:val="nb-NO"/>
        </w:rPr>
        <w:t>năm 2026.</w:t>
      </w:r>
      <w:r w:rsidRPr="00E516C8">
        <w:rPr>
          <w:sz w:val="28"/>
          <w:szCs w:val="28"/>
        </w:rPr>
        <w:t xml:space="preserve"> Các văn bản sau đây hết hiệu lực kể từ ngày Quyết định này có hiệu lực thi hành:</w:t>
      </w:r>
    </w:p>
    <w:p w14:paraId="34C3E0D9" w14:textId="77777777" w:rsidR="00E516C8" w:rsidRPr="00E516C8" w:rsidRDefault="00E516C8" w:rsidP="002C7F49">
      <w:pPr>
        <w:shd w:val="clear" w:color="auto" w:fill="FFFFFF"/>
        <w:spacing w:before="80"/>
        <w:ind w:firstLine="567"/>
        <w:jc w:val="both"/>
        <w:rPr>
          <w:sz w:val="28"/>
          <w:szCs w:val="28"/>
        </w:rPr>
      </w:pPr>
      <w:r w:rsidRPr="00E516C8">
        <w:rPr>
          <w:sz w:val="28"/>
          <w:szCs w:val="28"/>
        </w:rPr>
        <w:t xml:space="preserve">a) Quyết định số 02/2025/QĐ-UBND ngày 15 tháng 01 năm 2025 của Ủy ban nhân dân tỉnh Tiền Giang ban hành Quy định </w:t>
      </w:r>
      <w:r w:rsidRPr="00E516C8">
        <w:rPr>
          <w:sz w:val="28"/>
          <w:szCs w:val="28"/>
          <w:lang w:val="nl-NL"/>
        </w:rPr>
        <w:t xml:space="preserve">mức </w:t>
      </w:r>
      <w:r w:rsidRPr="00E516C8">
        <w:rPr>
          <w:spacing w:val="-2"/>
          <w:sz w:val="28"/>
          <w:szCs w:val="28"/>
          <w:lang w:val="sv-SE"/>
        </w:rPr>
        <w:t xml:space="preserve">tỷ lệ phần trăm (%) tính đơn giá thuê đất, mức đơn giá thuê đất </w:t>
      </w:r>
      <w:r w:rsidRPr="00E516C8">
        <w:rPr>
          <w:sz w:val="28"/>
          <w:szCs w:val="28"/>
          <w:lang w:val="nl-NL"/>
        </w:rPr>
        <w:t xml:space="preserve">đối </w:t>
      </w:r>
      <w:r w:rsidRPr="00E516C8">
        <w:rPr>
          <w:spacing w:val="-2"/>
          <w:sz w:val="28"/>
          <w:szCs w:val="28"/>
          <w:lang w:val="sv-SE"/>
        </w:rPr>
        <w:t>với đất xây dựng công trình ngầm, mức đơn giá thuê đất đối với phần diện tích đất có mặt nước</w:t>
      </w:r>
      <w:r w:rsidRPr="00E516C8">
        <w:rPr>
          <w:i/>
          <w:spacing w:val="-2"/>
          <w:sz w:val="28"/>
          <w:szCs w:val="28"/>
          <w:lang w:val="sv-SE"/>
        </w:rPr>
        <w:t xml:space="preserve"> </w:t>
      </w:r>
      <w:r w:rsidRPr="00E516C8">
        <w:rPr>
          <w:sz w:val="28"/>
          <w:szCs w:val="28"/>
        </w:rPr>
        <w:t>trên địa bàn tỉnh Tiền Giang;</w:t>
      </w:r>
    </w:p>
    <w:p w14:paraId="5995AD5D" w14:textId="77777777" w:rsidR="00E516C8" w:rsidRPr="00E516C8" w:rsidRDefault="00E516C8" w:rsidP="002C7F49">
      <w:pPr>
        <w:shd w:val="clear" w:color="auto" w:fill="FFFFFF"/>
        <w:spacing w:before="80"/>
        <w:ind w:firstLine="567"/>
        <w:jc w:val="both"/>
        <w:rPr>
          <w:sz w:val="28"/>
          <w:szCs w:val="28"/>
        </w:rPr>
      </w:pPr>
      <w:r w:rsidRPr="00E516C8">
        <w:rPr>
          <w:sz w:val="28"/>
          <w:szCs w:val="28"/>
          <w:lang w:val="nb-NO"/>
        </w:rPr>
        <w:t xml:space="preserve">b) </w:t>
      </w:r>
      <w:r w:rsidRPr="00E516C8">
        <w:rPr>
          <w:sz w:val="28"/>
          <w:szCs w:val="28"/>
        </w:rPr>
        <w:t xml:space="preserve">Quyết định số 04/2025/QĐ-UBND ngày 28 tháng 02 năm 2025 của Ủy ban nhân dân tỉnh Đồng Tháp ban hành Quy định </w:t>
      </w:r>
      <w:r w:rsidRPr="00E516C8">
        <w:rPr>
          <w:sz w:val="28"/>
          <w:szCs w:val="28"/>
          <w:lang w:val="nl-NL"/>
        </w:rPr>
        <w:t xml:space="preserve">mức </w:t>
      </w:r>
      <w:r w:rsidRPr="00E516C8">
        <w:rPr>
          <w:spacing w:val="-2"/>
          <w:sz w:val="28"/>
          <w:szCs w:val="28"/>
          <w:lang w:val="sv-SE"/>
        </w:rPr>
        <w:t>tỷ lệ phần trăm (%) để tính đơn giá thuê đất</w:t>
      </w:r>
      <w:r w:rsidRPr="00E516C8">
        <w:rPr>
          <w:sz w:val="28"/>
          <w:szCs w:val="28"/>
        </w:rPr>
        <w:t xml:space="preserve"> trên địa bàn tỉnh Đồng Tháp.</w:t>
      </w:r>
    </w:p>
    <w:p w14:paraId="706929A2" w14:textId="4CA5E01D" w:rsidR="003A631B" w:rsidRPr="006D06B0" w:rsidRDefault="00E516C8" w:rsidP="002C7F49">
      <w:pPr>
        <w:spacing w:before="80" w:after="120"/>
        <w:ind w:firstLine="567"/>
        <w:jc w:val="both"/>
        <w:rPr>
          <w:sz w:val="28"/>
          <w:szCs w:val="28"/>
          <w:lang w:val="vi-VN"/>
        </w:rPr>
      </w:pPr>
      <w:r w:rsidRPr="00E516C8">
        <w:rPr>
          <w:rFonts w:eastAsia="Calibri"/>
          <w:bCs/>
          <w:sz w:val="28"/>
          <w:szCs w:val="28"/>
          <w:lang w:val="nl-NL"/>
        </w:rPr>
        <w:t>2.</w:t>
      </w:r>
      <w:r w:rsidRPr="00E516C8">
        <w:rPr>
          <w:rFonts w:eastAsia="Calibri"/>
          <w:b/>
          <w:bCs/>
          <w:sz w:val="28"/>
          <w:szCs w:val="28"/>
          <w:lang w:val="nl-NL"/>
        </w:rPr>
        <w:t xml:space="preserve"> </w:t>
      </w:r>
      <w:r w:rsidRPr="00E516C8">
        <w:rPr>
          <w:sz w:val="28"/>
          <w:szCs w:val="28"/>
          <w:lang w:val="nl-NL"/>
        </w:rPr>
        <w:t xml:space="preserve">Chánh Văn phòng Ủy ban nhân dân </w:t>
      </w:r>
      <w:r w:rsidR="00DF68DF">
        <w:rPr>
          <w:sz w:val="28"/>
          <w:szCs w:val="28"/>
          <w:lang w:val="nl-NL"/>
        </w:rPr>
        <w:t>t</w:t>
      </w:r>
      <w:r w:rsidRPr="00E516C8">
        <w:rPr>
          <w:sz w:val="28"/>
          <w:szCs w:val="28"/>
          <w:lang w:val="nl-NL"/>
        </w:rPr>
        <w:t xml:space="preserve">ỉnh; Giám đốc Sở Tài chính; Thủ trưởng các sở, ban ngành, đơn vị thuộc Ủy ban nhân dân </w:t>
      </w:r>
      <w:r w:rsidR="00983F0F">
        <w:rPr>
          <w:sz w:val="28"/>
          <w:szCs w:val="28"/>
          <w:lang w:val="nl-NL"/>
        </w:rPr>
        <w:t>t</w:t>
      </w:r>
      <w:r w:rsidRPr="00E516C8">
        <w:rPr>
          <w:sz w:val="28"/>
          <w:szCs w:val="28"/>
          <w:lang w:val="nl-NL"/>
        </w:rPr>
        <w:t>ỉnh; Thuế Tỉnh; Chủ tịch Ủy ban nhân dân các xã, phường và tổ chức, cá nhân có liên quan chịu trách nhiệm thi hành Quyết định này</w:t>
      </w:r>
      <w:r w:rsidRPr="00E516C8">
        <w:rPr>
          <w:rFonts w:eastAsia="Calibri"/>
          <w:sz w:val="28"/>
          <w:szCs w:val="28"/>
          <w:lang w:val="vi-VN"/>
        </w:rPr>
        <w:t>./.</w:t>
      </w:r>
    </w:p>
    <w:tbl>
      <w:tblPr>
        <w:tblW w:w="0" w:type="auto"/>
        <w:tblLook w:val="04A0" w:firstRow="1" w:lastRow="0" w:firstColumn="1" w:lastColumn="0" w:noHBand="0" w:noVBand="1"/>
      </w:tblPr>
      <w:tblGrid>
        <w:gridCol w:w="4644"/>
        <w:gridCol w:w="4643"/>
      </w:tblGrid>
      <w:tr w:rsidR="003A631B" w:rsidRPr="006D06B0" w14:paraId="543FB6C1" w14:textId="77777777" w:rsidTr="003C396A">
        <w:tc>
          <w:tcPr>
            <w:tcW w:w="4644" w:type="dxa"/>
          </w:tcPr>
          <w:p w14:paraId="0D6F2F47" w14:textId="6B3727B0" w:rsidR="00A84147" w:rsidRPr="006D06B0" w:rsidRDefault="003A631B" w:rsidP="0006433C">
            <w:pPr>
              <w:rPr>
                <w:sz w:val="22"/>
                <w:lang w:val="vi-VN"/>
              </w:rPr>
            </w:pPr>
            <w:r w:rsidRPr="006D06B0">
              <w:rPr>
                <w:b/>
                <w:i/>
                <w:lang w:val="vi-VN"/>
              </w:rPr>
              <w:t>Nơi nhận:</w:t>
            </w:r>
            <w:r w:rsidRPr="006D06B0">
              <w:rPr>
                <w:sz w:val="22"/>
                <w:lang w:val="vi-VN"/>
              </w:rPr>
              <w:br/>
              <w:t xml:space="preserve">- Như Điều </w:t>
            </w:r>
            <w:r w:rsidR="00E52BD1">
              <w:rPr>
                <w:sz w:val="22"/>
              </w:rPr>
              <w:t>4</w:t>
            </w:r>
            <w:r w:rsidRPr="006D06B0">
              <w:rPr>
                <w:sz w:val="22"/>
                <w:lang w:val="vi-VN"/>
              </w:rPr>
              <w:t>;</w:t>
            </w:r>
            <w:r w:rsidRPr="006D06B0">
              <w:rPr>
                <w:sz w:val="22"/>
                <w:lang w:val="vi-VN"/>
              </w:rPr>
              <w:br/>
              <w:t xml:space="preserve">- </w:t>
            </w:r>
            <w:r w:rsidR="00A84147" w:rsidRPr="006D06B0">
              <w:rPr>
                <w:sz w:val="22"/>
                <w:lang w:val="vi-VN"/>
              </w:rPr>
              <w:t xml:space="preserve">Các </w:t>
            </w:r>
            <w:r w:rsidRPr="006D06B0">
              <w:rPr>
                <w:sz w:val="22"/>
                <w:lang w:val="vi-VN"/>
              </w:rPr>
              <w:t>Bộ</w:t>
            </w:r>
            <w:r w:rsidR="00A84147" w:rsidRPr="006D06B0">
              <w:rPr>
                <w:sz w:val="22"/>
                <w:lang w:val="vi-VN"/>
              </w:rPr>
              <w:t>:</w:t>
            </w:r>
            <w:r w:rsidRPr="006D06B0">
              <w:rPr>
                <w:sz w:val="22"/>
                <w:lang w:val="vi-VN"/>
              </w:rPr>
              <w:t xml:space="preserve"> </w:t>
            </w:r>
            <w:r w:rsidR="009451B4" w:rsidRPr="006D06B0">
              <w:rPr>
                <w:sz w:val="22"/>
                <w:lang w:val="vi-VN"/>
              </w:rPr>
              <w:t>Nông nghiệp</w:t>
            </w:r>
            <w:r w:rsidRPr="006D06B0">
              <w:rPr>
                <w:sz w:val="22"/>
                <w:lang w:val="vi-VN"/>
              </w:rPr>
              <w:t xml:space="preserve"> và Môi trường</w:t>
            </w:r>
            <w:r w:rsidR="00A84147" w:rsidRPr="006D06B0">
              <w:rPr>
                <w:sz w:val="22"/>
                <w:lang w:val="vi-VN"/>
              </w:rPr>
              <w:t xml:space="preserve">, </w:t>
            </w:r>
          </w:p>
          <w:p w14:paraId="7D758158" w14:textId="77777777" w:rsidR="009E2B27" w:rsidRPr="006D06B0" w:rsidRDefault="00AB2570" w:rsidP="0006433C">
            <w:pPr>
              <w:rPr>
                <w:sz w:val="22"/>
                <w:lang w:val="vi-VN"/>
              </w:rPr>
            </w:pPr>
            <w:r w:rsidRPr="006D06B0">
              <w:rPr>
                <w:sz w:val="22"/>
                <w:lang w:val="vi-VN"/>
              </w:rPr>
              <w:t xml:space="preserve">  </w:t>
            </w:r>
            <w:r w:rsidR="00A84147" w:rsidRPr="006D06B0">
              <w:rPr>
                <w:sz w:val="22"/>
                <w:lang w:val="vi-VN"/>
              </w:rPr>
              <w:t>Tư pháp, Tài chính;</w:t>
            </w:r>
          </w:p>
          <w:p w14:paraId="1FF002E8" w14:textId="0378C5FB" w:rsidR="00A84147" w:rsidRPr="006D06B0" w:rsidRDefault="009E2B27" w:rsidP="0006433C">
            <w:pPr>
              <w:rPr>
                <w:sz w:val="22"/>
                <w:lang w:val="vi-VN"/>
              </w:rPr>
            </w:pPr>
            <w:r w:rsidRPr="006D06B0">
              <w:rPr>
                <w:sz w:val="22"/>
                <w:lang w:val="vi-VN"/>
              </w:rPr>
              <w:t>- Cục Kiểm tra văn bản</w:t>
            </w:r>
            <w:r w:rsidR="00663E2C" w:rsidRPr="006D06B0">
              <w:rPr>
                <w:sz w:val="22"/>
                <w:lang w:val="vi-VN"/>
              </w:rPr>
              <w:t xml:space="preserve"> và </w:t>
            </w:r>
            <w:r w:rsidR="008561E0" w:rsidRPr="006D06B0">
              <w:rPr>
                <w:sz w:val="22"/>
                <w:lang w:val="vi-VN"/>
              </w:rPr>
              <w:t>Q</w:t>
            </w:r>
            <w:r w:rsidR="00663E2C" w:rsidRPr="006D06B0">
              <w:rPr>
                <w:sz w:val="22"/>
                <w:lang w:val="vi-VN"/>
              </w:rPr>
              <w:t>uản lý xử lý vi phạm hành chính</w:t>
            </w:r>
            <w:r w:rsidRPr="006D06B0">
              <w:rPr>
                <w:sz w:val="22"/>
                <w:lang w:val="vi-VN"/>
              </w:rPr>
              <w:t xml:space="preserve"> - Bộ Tư pháp;</w:t>
            </w:r>
            <w:r w:rsidRPr="006D06B0">
              <w:rPr>
                <w:sz w:val="22"/>
                <w:lang w:val="vi-VN"/>
              </w:rPr>
              <w:br/>
            </w:r>
            <w:r w:rsidR="003A631B" w:rsidRPr="006D06B0">
              <w:rPr>
                <w:sz w:val="22"/>
                <w:lang w:val="vi-VN"/>
              </w:rPr>
              <w:t>- Thường trực Tỉnh ủy;</w:t>
            </w:r>
            <w:r w:rsidR="003A631B" w:rsidRPr="006D06B0">
              <w:rPr>
                <w:sz w:val="22"/>
                <w:lang w:val="vi-VN"/>
              </w:rPr>
              <w:br/>
              <w:t>- Thường trực HĐND tỉnh;</w:t>
            </w:r>
          </w:p>
          <w:p w14:paraId="4B4FE063" w14:textId="4F42607F" w:rsidR="006F5480" w:rsidRPr="006D06B0" w:rsidRDefault="006F5480" w:rsidP="0006433C">
            <w:pPr>
              <w:rPr>
                <w:sz w:val="22"/>
                <w:lang w:val="vi-VN"/>
              </w:rPr>
            </w:pPr>
            <w:r w:rsidRPr="006D06B0">
              <w:rPr>
                <w:sz w:val="22"/>
                <w:lang w:val="vi-VN"/>
              </w:rPr>
              <w:t>- Các Ban HĐND tỉnh;</w:t>
            </w:r>
          </w:p>
          <w:p w14:paraId="55AC5486" w14:textId="77777777" w:rsidR="00684857" w:rsidRPr="006D06B0" w:rsidRDefault="00684857" w:rsidP="0006433C">
            <w:pPr>
              <w:rPr>
                <w:sz w:val="22"/>
                <w:lang w:val="vi-VN"/>
              </w:rPr>
            </w:pPr>
            <w:r w:rsidRPr="006D06B0">
              <w:rPr>
                <w:sz w:val="22"/>
                <w:lang w:val="vi-VN"/>
              </w:rPr>
              <w:t>- Ủy ban MTTQVN tỉnh;</w:t>
            </w:r>
          </w:p>
          <w:p w14:paraId="4F337524" w14:textId="77777777" w:rsidR="003A631B" w:rsidRPr="006D06B0" w:rsidRDefault="00A84147" w:rsidP="0006433C">
            <w:pPr>
              <w:rPr>
                <w:sz w:val="22"/>
                <w:lang w:val="vi-VN"/>
              </w:rPr>
            </w:pPr>
            <w:r w:rsidRPr="006D06B0">
              <w:rPr>
                <w:sz w:val="22"/>
                <w:lang w:val="vi-VN"/>
              </w:rPr>
              <w:t xml:space="preserve">- </w:t>
            </w:r>
            <w:r w:rsidR="00684857" w:rsidRPr="006D06B0">
              <w:rPr>
                <w:sz w:val="22"/>
                <w:lang w:val="vi-VN"/>
              </w:rPr>
              <w:t>CT</w:t>
            </w:r>
            <w:r w:rsidRPr="006D06B0">
              <w:rPr>
                <w:sz w:val="22"/>
                <w:lang w:val="vi-VN"/>
              </w:rPr>
              <w:t>, các PCT UBND tỉnh;</w:t>
            </w:r>
            <w:r w:rsidR="003A631B" w:rsidRPr="006D06B0">
              <w:rPr>
                <w:sz w:val="22"/>
                <w:lang w:val="vi-VN"/>
              </w:rPr>
              <w:br/>
              <w:t xml:space="preserve">- Đoàn </w:t>
            </w:r>
            <w:r w:rsidR="008D7330" w:rsidRPr="006D06B0">
              <w:rPr>
                <w:sz w:val="22"/>
                <w:lang w:val="vi-VN"/>
              </w:rPr>
              <w:t>ĐBQH</w:t>
            </w:r>
            <w:r w:rsidR="003A631B" w:rsidRPr="006D06B0">
              <w:rPr>
                <w:sz w:val="22"/>
                <w:lang w:val="vi-VN"/>
              </w:rPr>
              <w:t xml:space="preserve"> tỉnh;</w:t>
            </w:r>
          </w:p>
          <w:p w14:paraId="0421C577" w14:textId="6D76EF83" w:rsidR="003A631B" w:rsidRPr="006D06B0" w:rsidRDefault="003A631B" w:rsidP="0006433C">
            <w:pPr>
              <w:rPr>
                <w:sz w:val="22"/>
                <w:lang w:val="vi-VN"/>
              </w:rPr>
            </w:pPr>
            <w:r w:rsidRPr="006D06B0">
              <w:rPr>
                <w:sz w:val="22"/>
                <w:lang w:val="vi-VN"/>
              </w:rPr>
              <w:t xml:space="preserve">- </w:t>
            </w:r>
            <w:r w:rsidR="00663E2C" w:rsidRPr="006D06B0">
              <w:rPr>
                <w:sz w:val="22"/>
                <w:lang w:val="vi-VN"/>
              </w:rPr>
              <w:t xml:space="preserve">Báo và </w:t>
            </w:r>
            <w:r w:rsidRPr="006D06B0">
              <w:rPr>
                <w:sz w:val="22"/>
                <w:lang w:val="vi-VN"/>
              </w:rPr>
              <w:t>Đài PT&amp;TH tỉnh</w:t>
            </w:r>
            <w:r w:rsidR="008D7330" w:rsidRPr="006D06B0">
              <w:rPr>
                <w:sz w:val="22"/>
                <w:lang w:val="vi-VN"/>
              </w:rPr>
              <w:t xml:space="preserve">; </w:t>
            </w:r>
          </w:p>
          <w:p w14:paraId="5C762775" w14:textId="77777777" w:rsidR="00663E2C" w:rsidRPr="006D06B0" w:rsidRDefault="003A631B" w:rsidP="0006433C">
            <w:pPr>
              <w:rPr>
                <w:sz w:val="22"/>
                <w:lang w:val="vi-VN"/>
              </w:rPr>
            </w:pPr>
            <w:r w:rsidRPr="006D06B0">
              <w:rPr>
                <w:sz w:val="22"/>
                <w:lang w:val="vi-VN"/>
              </w:rPr>
              <w:t>-</w:t>
            </w:r>
            <w:r w:rsidR="00AB2570" w:rsidRPr="006D06B0">
              <w:rPr>
                <w:sz w:val="22"/>
                <w:lang w:val="vi-VN"/>
              </w:rPr>
              <w:t xml:space="preserve"> </w:t>
            </w:r>
            <w:r w:rsidRPr="006D06B0">
              <w:rPr>
                <w:sz w:val="22"/>
                <w:lang w:val="vi-VN"/>
              </w:rPr>
              <w:t>Trung tâm lưu trữ - Sở Nội vụ;</w:t>
            </w:r>
            <w:r w:rsidRPr="006D06B0">
              <w:rPr>
                <w:sz w:val="22"/>
                <w:lang w:val="vi-VN"/>
              </w:rPr>
              <w:br/>
              <w:t>-</w:t>
            </w:r>
            <w:r w:rsidR="00AB2570" w:rsidRPr="006D06B0">
              <w:rPr>
                <w:sz w:val="22"/>
                <w:lang w:val="vi-VN"/>
              </w:rPr>
              <w:t xml:space="preserve"> </w:t>
            </w:r>
            <w:r w:rsidRPr="006D06B0">
              <w:rPr>
                <w:sz w:val="22"/>
                <w:lang w:val="vi-VN"/>
              </w:rPr>
              <w:t>Cổng thông tin điện tử tỉnh;</w:t>
            </w:r>
            <w:r w:rsidRPr="006D06B0">
              <w:rPr>
                <w:sz w:val="22"/>
                <w:lang w:val="vi-VN"/>
              </w:rPr>
              <w:br/>
              <w:t>-</w:t>
            </w:r>
            <w:r w:rsidR="00AB2570" w:rsidRPr="006D06B0">
              <w:rPr>
                <w:sz w:val="22"/>
                <w:lang w:val="vi-VN"/>
              </w:rPr>
              <w:t xml:space="preserve"> </w:t>
            </w:r>
            <w:r w:rsidRPr="006D06B0">
              <w:rPr>
                <w:sz w:val="22"/>
                <w:lang w:val="vi-VN"/>
              </w:rPr>
              <w:t>Công báo tỉnh;</w:t>
            </w:r>
          </w:p>
          <w:p w14:paraId="05CA75BF" w14:textId="4AFCC15A" w:rsidR="00663E2C" w:rsidRPr="006D06B0" w:rsidRDefault="00663E2C" w:rsidP="0006433C">
            <w:pPr>
              <w:rPr>
                <w:sz w:val="22"/>
                <w:lang w:val="vi-VN"/>
              </w:rPr>
            </w:pPr>
            <w:r w:rsidRPr="006D06B0">
              <w:rPr>
                <w:sz w:val="22"/>
                <w:lang w:val="vi-VN"/>
              </w:rPr>
              <w:t>- Sở Tư pháp để đăng tải “Cơ sở dữ liệu</w:t>
            </w:r>
          </w:p>
          <w:p w14:paraId="1EA1227A" w14:textId="5CDAB46A" w:rsidR="003A631B" w:rsidRPr="006D06B0" w:rsidRDefault="00663E2C" w:rsidP="00EE2568">
            <w:pPr>
              <w:rPr>
                <w:sz w:val="28"/>
                <w:szCs w:val="28"/>
                <w:lang w:val="vi-VN"/>
              </w:rPr>
            </w:pPr>
            <w:r w:rsidRPr="006D06B0">
              <w:rPr>
                <w:sz w:val="22"/>
                <w:lang w:val="vi-VN"/>
              </w:rPr>
              <w:t>văn bản quy phạm pháp luật tỉnh”</w:t>
            </w:r>
            <w:r w:rsidR="003A631B" w:rsidRPr="006D06B0">
              <w:rPr>
                <w:sz w:val="22"/>
                <w:lang w:val="vi-VN"/>
              </w:rPr>
              <w:br/>
              <w:t xml:space="preserve">- </w:t>
            </w:r>
            <w:r w:rsidR="00EE2568" w:rsidRPr="006D06B0">
              <w:rPr>
                <w:sz w:val="22"/>
                <w:lang w:val="vi-VN"/>
              </w:rPr>
              <w:t>Lưu VT, P.KT (</w:t>
            </w:r>
            <w:r w:rsidR="00EE2568" w:rsidRPr="006D06B0">
              <w:rPr>
                <w:sz w:val="22"/>
              </w:rPr>
              <w:t>Nhựt Tân</w:t>
            </w:r>
            <w:r w:rsidR="003F2908" w:rsidRPr="006D06B0">
              <w:rPr>
                <w:sz w:val="22"/>
                <w:lang w:val="vi-VN"/>
              </w:rPr>
              <w:t>)</w:t>
            </w:r>
            <w:r w:rsidR="003A631B" w:rsidRPr="006D06B0">
              <w:rPr>
                <w:sz w:val="22"/>
                <w:lang w:val="vi-VN"/>
              </w:rPr>
              <w:t>.</w:t>
            </w:r>
          </w:p>
        </w:tc>
        <w:tc>
          <w:tcPr>
            <w:tcW w:w="4644" w:type="dxa"/>
          </w:tcPr>
          <w:p w14:paraId="26B4574C" w14:textId="0BEA40FD" w:rsidR="003A631B" w:rsidRPr="006D06B0" w:rsidRDefault="003A631B" w:rsidP="0006433C">
            <w:pPr>
              <w:widowControl w:val="0"/>
              <w:jc w:val="center"/>
              <w:rPr>
                <w:b/>
                <w:sz w:val="26"/>
                <w:szCs w:val="26"/>
                <w:lang w:val="vi-VN"/>
              </w:rPr>
            </w:pPr>
            <w:r w:rsidRPr="006D06B0">
              <w:rPr>
                <w:b/>
                <w:sz w:val="26"/>
                <w:szCs w:val="26"/>
                <w:lang w:val="vi-VN"/>
              </w:rPr>
              <w:t>TM. ỦY BAN NHÂN DÂN</w:t>
            </w:r>
            <w:r w:rsidRPr="006D06B0">
              <w:rPr>
                <w:b/>
                <w:sz w:val="26"/>
                <w:szCs w:val="26"/>
                <w:lang w:val="vi-VN"/>
              </w:rPr>
              <w:br/>
            </w:r>
            <w:r w:rsidR="00CC637A" w:rsidRPr="006D06B0">
              <w:rPr>
                <w:b/>
                <w:sz w:val="26"/>
                <w:szCs w:val="26"/>
                <w:lang w:val="vi-VN"/>
              </w:rPr>
              <w:t xml:space="preserve">KT. </w:t>
            </w:r>
            <w:r w:rsidRPr="006D06B0">
              <w:rPr>
                <w:b/>
                <w:sz w:val="26"/>
                <w:szCs w:val="26"/>
                <w:lang w:val="vi-VN"/>
              </w:rPr>
              <w:t>CHỦ TỊCH</w:t>
            </w:r>
          </w:p>
          <w:p w14:paraId="34CBF118" w14:textId="127B98C7" w:rsidR="00CC637A" w:rsidRPr="006D06B0" w:rsidRDefault="00CC637A" w:rsidP="0006433C">
            <w:pPr>
              <w:widowControl w:val="0"/>
              <w:jc w:val="center"/>
              <w:rPr>
                <w:b/>
                <w:sz w:val="26"/>
                <w:szCs w:val="26"/>
                <w:lang w:val="vi-VN"/>
              </w:rPr>
            </w:pPr>
            <w:r w:rsidRPr="006D06B0">
              <w:rPr>
                <w:b/>
                <w:sz w:val="26"/>
                <w:szCs w:val="26"/>
                <w:lang w:val="vi-VN"/>
              </w:rPr>
              <w:t>PHÓ CHỦ TỊCH</w:t>
            </w:r>
          </w:p>
          <w:p w14:paraId="2AA0CC75" w14:textId="3CFFF3F0" w:rsidR="00CC637A" w:rsidRPr="006D06B0" w:rsidRDefault="00CC637A" w:rsidP="0006433C">
            <w:pPr>
              <w:widowControl w:val="0"/>
              <w:jc w:val="center"/>
              <w:rPr>
                <w:b/>
                <w:sz w:val="26"/>
                <w:szCs w:val="26"/>
                <w:lang w:val="vi-VN"/>
              </w:rPr>
            </w:pPr>
          </w:p>
          <w:p w14:paraId="423E0EF6" w14:textId="2DE9B7CF" w:rsidR="00CC637A" w:rsidRPr="006D06B0" w:rsidRDefault="00CC637A" w:rsidP="0006433C">
            <w:pPr>
              <w:widowControl w:val="0"/>
              <w:jc w:val="center"/>
              <w:rPr>
                <w:b/>
                <w:sz w:val="26"/>
                <w:szCs w:val="26"/>
                <w:lang w:val="vi-VN"/>
              </w:rPr>
            </w:pPr>
          </w:p>
          <w:p w14:paraId="7A3D3E3D" w14:textId="139F97A0" w:rsidR="00CC637A" w:rsidRPr="006D06B0" w:rsidRDefault="00CC637A" w:rsidP="0006433C">
            <w:pPr>
              <w:widowControl w:val="0"/>
              <w:jc w:val="center"/>
              <w:rPr>
                <w:b/>
                <w:sz w:val="26"/>
                <w:szCs w:val="26"/>
                <w:lang w:val="vi-VN"/>
              </w:rPr>
            </w:pPr>
          </w:p>
          <w:p w14:paraId="6C8885FA" w14:textId="1C1F47C9" w:rsidR="00EF612C" w:rsidRDefault="00EF612C" w:rsidP="0006433C">
            <w:pPr>
              <w:widowControl w:val="0"/>
              <w:jc w:val="center"/>
              <w:rPr>
                <w:b/>
                <w:sz w:val="26"/>
                <w:szCs w:val="26"/>
                <w:lang w:val="vi-VN"/>
              </w:rPr>
            </w:pPr>
          </w:p>
          <w:p w14:paraId="77119CBE" w14:textId="77777777" w:rsidR="00924C94" w:rsidRPr="006D06B0" w:rsidRDefault="00924C94" w:rsidP="0006433C">
            <w:pPr>
              <w:widowControl w:val="0"/>
              <w:jc w:val="center"/>
              <w:rPr>
                <w:b/>
                <w:sz w:val="26"/>
                <w:szCs w:val="26"/>
                <w:lang w:val="vi-VN"/>
              </w:rPr>
            </w:pPr>
          </w:p>
          <w:p w14:paraId="5BB95149" w14:textId="76639274" w:rsidR="00CC637A" w:rsidRPr="006D06B0" w:rsidRDefault="00CC637A" w:rsidP="0006433C">
            <w:pPr>
              <w:widowControl w:val="0"/>
              <w:jc w:val="center"/>
              <w:rPr>
                <w:b/>
                <w:sz w:val="26"/>
                <w:szCs w:val="26"/>
                <w:lang w:val="vi-VN"/>
              </w:rPr>
            </w:pPr>
          </w:p>
          <w:p w14:paraId="64F65D48" w14:textId="7DD62002" w:rsidR="00CC637A" w:rsidRPr="006D06B0" w:rsidRDefault="00CC637A" w:rsidP="0006433C">
            <w:pPr>
              <w:widowControl w:val="0"/>
              <w:jc w:val="center"/>
              <w:rPr>
                <w:b/>
                <w:sz w:val="26"/>
                <w:szCs w:val="26"/>
                <w:lang w:val="vi-VN"/>
              </w:rPr>
            </w:pPr>
          </w:p>
          <w:p w14:paraId="1A96E00B" w14:textId="1FCB9458" w:rsidR="00CC637A" w:rsidRPr="00DD51AF" w:rsidRDefault="00DD51AF" w:rsidP="0006433C">
            <w:pPr>
              <w:widowControl w:val="0"/>
              <w:jc w:val="center"/>
              <w:rPr>
                <w:b/>
                <w:sz w:val="28"/>
                <w:szCs w:val="28"/>
              </w:rPr>
            </w:pPr>
            <w:r w:rsidRPr="00DD51AF">
              <w:rPr>
                <w:b/>
                <w:sz w:val="28"/>
                <w:szCs w:val="28"/>
              </w:rPr>
              <w:t>Nguyễn Thành Diệu</w:t>
            </w:r>
          </w:p>
          <w:p w14:paraId="2975FD98" w14:textId="4AFBBCDA" w:rsidR="00CC637A" w:rsidRPr="006D06B0" w:rsidRDefault="00CC637A" w:rsidP="0006433C">
            <w:pPr>
              <w:widowControl w:val="0"/>
              <w:jc w:val="center"/>
              <w:rPr>
                <w:b/>
                <w:sz w:val="28"/>
                <w:szCs w:val="28"/>
                <w:lang w:val="vi-VN"/>
              </w:rPr>
            </w:pPr>
          </w:p>
          <w:p w14:paraId="0C272193" w14:textId="77777777" w:rsidR="003A631B" w:rsidRPr="006D06B0" w:rsidRDefault="003A631B" w:rsidP="0006433C">
            <w:pPr>
              <w:widowControl w:val="0"/>
              <w:spacing w:before="600" w:after="120"/>
              <w:jc w:val="center"/>
              <w:rPr>
                <w:sz w:val="28"/>
                <w:szCs w:val="28"/>
                <w:lang w:val="vi-VN"/>
              </w:rPr>
            </w:pPr>
          </w:p>
        </w:tc>
      </w:tr>
      <w:bookmarkEnd w:id="0"/>
    </w:tbl>
    <w:p w14:paraId="7A573B0E" w14:textId="49934762" w:rsidR="00600323" w:rsidRPr="006D06B0" w:rsidRDefault="00600323">
      <w:pPr>
        <w:rPr>
          <w:b/>
          <w:bCs/>
          <w:spacing w:val="6"/>
          <w:sz w:val="28"/>
          <w:szCs w:val="32"/>
          <w:lang w:val="vi-VN"/>
        </w:rPr>
      </w:pPr>
    </w:p>
    <w:sectPr w:rsidR="00600323" w:rsidRPr="006D06B0" w:rsidSect="00FA65B1">
      <w:headerReference w:type="default" r:id="rId8"/>
      <w:headerReference w:type="first" r:id="rId9"/>
      <w:pgSz w:w="11906" w:h="16838"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1F952" w14:textId="77777777" w:rsidR="008A1A33" w:rsidRDefault="008A1A33" w:rsidP="006132D6">
      <w:r>
        <w:separator/>
      </w:r>
    </w:p>
  </w:endnote>
  <w:endnote w:type="continuationSeparator" w:id="0">
    <w:p w14:paraId="661D92B6" w14:textId="77777777" w:rsidR="008A1A33" w:rsidRDefault="008A1A33" w:rsidP="0061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887CE" w14:textId="77777777" w:rsidR="008A1A33" w:rsidRDefault="008A1A33" w:rsidP="006132D6">
      <w:r>
        <w:separator/>
      </w:r>
    </w:p>
  </w:footnote>
  <w:footnote w:type="continuationSeparator" w:id="0">
    <w:p w14:paraId="6EB3005D" w14:textId="77777777" w:rsidR="008A1A33" w:rsidRDefault="008A1A33" w:rsidP="00613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19154"/>
      <w:docPartObj>
        <w:docPartGallery w:val="Page Numbers (Top of Page)"/>
        <w:docPartUnique/>
      </w:docPartObj>
    </w:sdtPr>
    <w:sdtEndPr>
      <w:rPr>
        <w:noProof/>
      </w:rPr>
    </w:sdtEndPr>
    <w:sdtContent>
      <w:p w14:paraId="5ECD4729" w14:textId="30F31073" w:rsidR="00FA65B1" w:rsidRDefault="00FA65B1">
        <w:pPr>
          <w:pStyle w:val="Header"/>
          <w:jc w:val="center"/>
        </w:pPr>
        <w:r>
          <w:fldChar w:fldCharType="begin"/>
        </w:r>
        <w:r>
          <w:instrText xml:space="preserve"> PAGE   \* MERGEFORMAT </w:instrText>
        </w:r>
        <w:r>
          <w:fldChar w:fldCharType="separate"/>
        </w:r>
        <w:r w:rsidR="00757C63">
          <w:rPr>
            <w:noProof/>
          </w:rPr>
          <w:t>2</w:t>
        </w:r>
        <w:r>
          <w:rPr>
            <w:noProof/>
          </w:rPr>
          <w:fldChar w:fldCharType="end"/>
        </w:r>
      </w:p>
    </w:sdtContent>
  </w:sdt>
  <w:p w14:paraId="23A0C823" w14:textId="77777777" w:rsidR="00FA65B1" w:rsidRDefault="00FA6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A226" w14:textId="0CC655B6" w:rsidR="00FA65B1" w:rsidRDefault="00FA65B1">
    <w:pPr>
      <w:pStyle w:val="Header"/>
      <w:jc w:val="center"/>
    </w:pPr>
  </w:p>
  <w:p w14:paraId="60B02BE2" w14:textId="77777777" w:rsidR="00A7372F" w:rsidRDefault="00A73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multilevel"/>
    <w:tmpl w:val="9239341B"/>
    <w:lvl w:ilvl="0">
      <w:start w:val="1"/>
      <w:numFmt w:val="lowerLetter"/>
      <w:lvlText w:val="%1)"/>
      <w:lvlJc w:val="left"/>
      <w:pPr>
        <w:ind w:left="222" w:hanging="303"/>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303"/>
      </w:pPr>
      <w:rPr>
        <w:rFonts w:hint="default"/>
        <w:lang w:eastAsia="en-US" w:bidi="ar-SA"/>
      </w:rPr>
    </w:lvl>
    <w:lvl w:ilvl="2">
      <w:numFmt w:val="bullet"/>
      <w:lvlText w:val="•"/>
      <w:lvlJc w:val="left"/>
      <w:pPr>
        <w:ind w:left="2117" w:hanging="303"/>
      </w:pPr>
      <w:rPr>
        <w:rFonts w:hint="default"/>
        <w:lang w:eastAsia="en-US" w:bidi="ar-SA"/>
      </w:rPr>
    </w:lvl>
    <w:lvl w:ilvl="3">
      <w:numFmt w:val="bullet"/>
      <w:lvlText w:val="•"/>
      <w:lvlJc w:val="left"/>
      <w:pPr>
        <w:ind w:left="3065" w:hanging="303"/>
      </w:pPr>
      <w:rPr>
        <w:rFonts w:hint="default"/>
        <w:lang w:eastAsia="en-US" w:bidi="ar-SA"/>
      </w:rPr>
    </w:lvl>
    <w:lvl w:ilvl="4">
      <w:numFmt w:val="bullet"/>
      <w:lvlText w:val="•"/>
      <w:lvlJc w:val="left"/>
      <w:pPr>
        <w:ind w:left="4014" w:hanging="303"/>
      </w:pPr>
      <w:rPr>
        <w:rFonts w:hint="default"/>
        <w:lang w:eastAsia="en-US" w:bidi="ar-SA"/>
      </w:rPr>
    </w:lvl>
    <w:lvl w:ilvl="5">
      <w:numFmt w:val="bullet"/>
      <w:lvlText w:val="•"/>
      <w:lvlJc w:val="left"/>
      <w:pPr>
        <w:ind w:left="4963" w:hanging="303"/>
      </w:pPr>
      <w:rPr>
        <w:rFonts w:hint="default"/>
        <w:lang w:eastAsia="en-US" w:bidi="ar-SA"/>
      </w:rPr>
    </w:lvl>
    <w:lvl w:ilvl="6">
      <w:numFmt w:val="bullet"/>
      <w:lvlText w:val="•"/>
      <w:lvlJc w:val="left"/>
      <w:pPr>
        <w:ind w:left="5911" w:hanging="303"/>
      </w:pPr>
      <w:rPr>
        <w:rFonts w:hint="default"/>
        <w:lang w:eastAsia="en-US" w:bidi="ar-SA"/>
      </w:rPr>
    </w:lvl>
    <w:lvl w:ilvl="7">
      <w:numFmt w:val="bullet"/>
      <w:lvlText w:val="•"/>
      <w:lvlJc w:val="left"/>
      <w:pPr>
        <w:ind w:left="6860" w:hanging="303"/>
      </w:pPr>
      <w:rPr>
        <w:rFonts w:hint="default"/>
        <w:lang w:eastAsia="en-US" w:bidi="ar-SA"/>
      </w:rPr>
    </w:lvl>
    <w:lvl w:ilvl="8">
      <w:numFmt w:val="bullet"/>
      <w:lvlText w:val="•"/>
      <w:lvlJc w:val="left"/>
      <w:pPr>
        <w:ind w:left="7809" w:hanging="303"/>
      </w:pPr>
      <w:rPr>
        <w:rFonts w:hint="default"/>
        <w:lang w:eastAsia="en-US" w:bidi="ar-SA"/>
      </w:rPr>
    </w:lvl>
  </w:abstractNum>
  <w:abstractNum w:abstractNumId="1" w15:restartNumberingAfterBreak="0">
    <w:nsid w:val="9C8AC8EF"/>
    <w:multiLevelType w:val="multilevel"/>
    <w:tmpl w:val="9C8AC8EF"/>
    <w:lvl w:ilvl="0">
      <w:start w:val="1"/>
      <w:numFmt w:val="lowerLetter"/>
      <w:lvlText w:val="%1)"/>
      <w:lvlJc w:val="left"/>
      <w:pPr>
        <w:ind w:left="222" w:hanging="291"/>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291"/>
      </w:pPr>
      <w:rPr>
        <w:rFonts w:hint="default"/>
        <w:lang w:eastAsia="en-US" w:bidi="ar-SA"/>
      </w:rPr>
    </w:lvl>
    <w:lvl w:ilvl="2">
      <w:numFmt w:val="bullet"/>
      <w:lvlText w:val="•"/>
      <w:lvlJc w:val="left"/>
      <w:pPr>
        <w:ind w:left="2117" w:hanging="291"/>
      </w:pPr>
      <w:rPr>
        <w:rFonts w:hint="default"/>
        <w:lang w:eastAsia="en-US" w:bidi="ar-SA"/>
      </w:rPr>
    </w:lvl>
    <w:lvl w:ilvl="3">
      <w:numFmt w:val="bullet"/>
      <w:lvlText w:val="•"/>
      <w:lvlJc w:val="left"/>
      <w:pPr>
        <w:ind w:left="3065" w:hanging="291"/>
      </w:pPr>
      <w:rPr>
        <w:rFonts w:hint="default"/>
        <w:lang w:eastAsia="en-US" w:bidi="ar-SA"/>
      </w:rPr>
    </w:lvl>
    <w:lvl w:ilvl="4">
      <w:numFmt w:val="bullet"/>
      <w:lvlText w:val="•"/>
      <w:lvlJc w:val="left"/>
      <w:pPr>
        <w:ind w:left="4014" w:hanging="291"/>
      </w:pPr>
      <w:rPr>
        <w:rFonts w:hint="default"/>
        <w:lang w:eastAsia="en-US" w:bidi="ar-SA"/>
      </w:rPr>
    </w:lvl>
    <w:lvl w:ilvl="5">
      <w:numFmt w:val="bullet"/>
      <w:lvlText w:val="•"/>
      <w:lvlJc w:val="left"/>
      <w:pPr>
        <w:ind w:left="4963" w:hanging="291"/>
      </w:pPr>
      <w:rPr>
        <w:rFonts w:hint="default"/>
        <w:lang w:eastAsia="en-US" w:bidi="ar-SA"/>
      </w:rPr>
    </w:lvl>
    <w:lvl w:ilvl="6">
      <w:numFmt w:val="bullet"/>
      <w:lvlText w:val="•"/>
      <w:lvlJc w:val="left"/>
      <w:pPr>
        <w:ind w:left="5911" w:hanging="291"/>
      </w:pPr>
      <w:rPr>
        <w:rFonts w:hint="default"/>
        <w:lang w:eastAsia="en-US" w:bidi="ar-SA"/>
      </w:rPr>
    </w:lvl>
    <w:lvl w:ilvl="7">
      <w:numFmt w:val="bullet"/>
      <w:lvlText w:val="•"/>
      <w:lvlJc w:val="left"/>
      <w:pPr>
        <w:ind w:left="6860" w:hanging="291"/>
      </w:pPr>
      <w:rPr>
        <w:rFonts w:hint="default"/>
        <w:lang w:eastAsia="en-US" w:bidi="ar-SA"/>
      </w:rPr>
    </w:lvl>
    <w:lvl w:ilvl="8">
      <w:numFmt w:val="bullet"/>
      <w:lvlText w:val="•"/>
      <w:lvlJc w:val="left"/>
      <w:pPr>
        <w:ind w:left="7809" w:hanging="291"/>
      </w:pPr>
      <w:rPr>
        <w:rFonts w:hint="default"/>
        <w:lang w:eastAsia="en-US" w:bidi="ar-SA"/>
      </w:rPr>
    </w:lvl>
  </w:abstractNum>
  <w:abstractNum w:abstractNumId="2" w15:restartNumberingAfterBreak="0">
    <w:nsid w:val="B0F1ACD9"/>
    <w:multiLevelType w:val="multilevel"/>
    <w:tmpl w:val="B0F1ACD9"/>
    <w:lvl w:ilvl="0">
      <w:start w:val="1"/>
      <w:numFmt w:val="lowerLetter"/>
      <w:lvlText w:val="%1)"/>
      <w:lvlJc w:val="left"/>
      <w:pPr>
        <w:ind w:left="222" w:hanging="298"/>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298"/>
      </w:pPr>
      <w:rPr>
        <w:rFonts w:hint="default"/>
        <w:lang w:eastAsia="en-US" w:bidi="ar-SA"/>
      </w:rPr>
    </w:lvl>
    <w:lvl w:ilvl="2">
      <w:numFmt w:val="bullet"/>
      <w:lvlText w:val="•"/>
      <w:lvlJc w:val="left"/>
      <w:pPr>
        <w:ind w:left="2117" w:hanging="298"/>
      </w:pPr>
      <w:rPr>
        <w:rFonts w:hint="default"/>
        <w:lang w:eastAsia="en-US" w:bidi="ar-SA"/>
      </w:rPr>
    </w:lvl>
    <w:lvl w:ilvl="3">
      <w:numFmt w:val="bullet"/>
      <w:lvlText w:val="•"/>
      <w:lvlJc w:val="left"/>
      <w:pPr>
        <w:ind w:left="3065" w:hanging="298"/>
      </w:pPr>
      <w:rPr>
        <w:rFonts w:hint="default"/>
        <w:lang w:eastAsia="en-US" w:bidi="ar-SA"/>
      </w:rPr>
    </w:lvl>
    <w:lvl w:ilvl="4">
      <w:numFmt w:val="bullet"/>
      <w:lvlText w:val="•"/>
      <w:lvlJc w:val="left"/>
      <w:pPr>
        <w:ind w:left="4014" w:hanging="298"/>
      </w:pPr>
      <w:rPr>
        <w:rFonts w:hint="default"/>
        <w:lang w:eastAsia="en-US" w:bidi="ar-SA"/>
      </w:rPr>
    </w:lvl>
    <w:lvl w:ilvl="5">
      <w:numFmt w:val="bullet"/>
      <w:lvlText w:val="•"/>
      <w:lvlJc w:val="left"/>
      <w:pPr>
        <w:ind w:left="4963" w:hanging="298"/>
      </w:pPr>
      <w:rPr>
        <w:rFonts w:hint="default"/>
        <w:lang w:eastAsia="en-US" w:bidi="ar-SA"/>
      </w:rPr>
    </w:lvl>
    <w:lvl w:ilvl="6">
      <w:numFmt w:val="bullet"/>
      <w:lvlText w:val="•"/>
      <w:lvlJc w:val="left"/>
      <w:pPr>
        <w:ind w:left="5911" w:hanging="298"/>
      </w:pPr>
      <w:rPr>
        <w:rFonts w:hint="default"/>
        <w:lang w:eastAsia="en-US" w:bidi="ar-SA"/>
      </w:rPr>
    </w:lvl>
    <w:lvl w:ilvl="7">
      <w:numFmt w:val="bullet"/>
      <w:lvlText w:val="•"/>
      <w:lvlJc w:val="left"/>
      <w:pPr>
        <w:ind w:left="6860" w:hanging="298"/>
      </w:pPr>
      <w:rPr>
        <w:rFonts w:hint="default"/>
        <w:lang w:eastAsia="en-US" w:bidi="ar-SA"/>
      </w:rPr>
    </w:lvl>
    <w:lvl w:ilvl="8">
      <w:numFmt w:val="bullet"/>
      <w:lvlText w:val="•"/>
      <w:lvlJc w:val="left"/>
      <w:pPr>
        <w:ind w:left="7809" w:hanging="298"/>
      </w:pPr>
      <w:rPr>
        <w:rFonts w:hint="default"/>
        <w:lang w:eastAsia="en-US" w:bidi="ar-SA"/>
      </w:rPr>
    </w:lvl>
  </w:abstractNum>
  <w:abstractNum w:abstractNumId="3" w15:restartNumberingAfterBreak="0">
    <w:nsid w:val="B5E306ED"/>
    <w:multiLevelType w:val="multilevel"/>
    <w:tmpl w:val="B5E306ED"/>
    <w:lvl w:ilvl="0">
      <w:start w:val="1"/>
      <w:numFmt w:val="lowerLetter"/>
      <w:lvlText w:val="%1)"/>
      <w:lvlJc w:val="left"/>
      <w:pPr>
        <w:ind w:left="222" w:hanging="307"/>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307"/>
      </w:pPr>
      <w:rPr>
        <w:rFonts w:hint="default"/>
        <w:lang w:eastAsia="en-US" w:bidi="ar-SA"/>
      </w:rPr>
    </w:lvl>
    <w:lvl w:ilvl="2">
      <w:numFmt w:val="bullet"/>
      <w:lvlText w:val="•"/>
      <w:lvlJc w:val="left"/>
      <w:pPr>
        <w:ind w:left="2117" w:hanging="307"/>
      </w:pPr>
      <w:rPr>
        <w:rFonts w:hint="default"/>
        <w:lang w:eastAsia="en-US" w:bidi="ar-SA"/>
      </w:rPr>
    </w:lvl>
    <w:lvl w:ilvl="3">
      <w:numFmt w:val="bullet"/>
      <w:lvlText w:val="•"/>
      <w:lvlJc w:val="left"/>
      <w:pPr>
        <w:ind w:left="3065" w:hanging="307"/>
      </w:pPr>
      <w:rPr>
        <w:rFonts w:hint="default"/>
        <w:lang w:eastAsia="en-US" w:bidi="ar-SA"/>
      </w:rPr>
    </w:lvl>
    <w:lvl w:ilvl="4">
      <w:numFmt w:val="bullet"/>
      <w:lvlText w:val="•"/>
      <w:lvlJc w:val="left"/>
      <w:pPr>
        <w:ind w:left="4014" w:hanging="307"/>
      </w:pPr>
      <w:rPr>
        <w:rFonts w:hint="default"/>
        <w:lang w:eastAsia="en-US" w:bidi="ar-SA"/>
      </w:rPr>
    </w:lvl>
    <w:lvl w:ilvl="5">
      <w:numFmt w:val="bullet"/>
      <w:lvlText w:val="•"/>
      <w:lvlJc w:val="left"/>
      <w:pPr>
        <w:ind w:left="4963" w:hanging="307"/>
      </w:pPr>
      <w:rPr>
        <w:rFonts w:hint="default"/>
        <w:lang w:eastAsia="en-US" w:bidi="ar-SA"/>
      </w:rPr>
    </w:lvl>
    <w:lvl w:ilvl="6">
      <w:numFmt w:val="bullet"/>
      <w:lvlText w:val="•"/>
      <w:lvlJc w:val="left"/>
      <w:pPr>
        <w:ind w:left="5911" w:hanging="307"/>
      </w:pPr>
      <w:rPr>
        <w:rFonts w:hint="default"/>
        <w:lang w:eastAsia="en-US" w:bidi="ar-SA"/>
      </w:rPr>
    </w:lvl>
    <w:lvl w:ilvl="7">
      <w:numFmt w:val="bullet"/>
      <w:lvlText w:val="•"/>
      <w:lvlJc w:val="left"/>
      <w:pPr>
        <w:ind w:left="6860" w:hanging="307"/>
      </w:pPr>
      <w:rPr>
        <w:rFonts w:hint="default"/>
        <w:lang w:eastAsia="en-US" w:bidi="ar-SA"/>
      </w:rPr>
    </w:lvl>
    <w:lvl w:ilvl="8">
      <w:numFmt w:val="bullet"/>
      <w:lvlText w:val="•"/>
      <w:lvlJc w:val="left"/>
      <w:pPr>
        <w:ind w:left="7809" w:hanging="307"/>
      </w:pPr>
      <w:rPr>
        <w:rFonts w:hint="default"/>
        <w:lang w:eastAsia="en-US" w:bidi="ar-SA"/>
      </w:rPr>
    </w:lvl>
  </w:abstractNum>
  <w:abstractNum w:abstractNumId="4" w15:restartNumberingAfterBreak="0">
    <w:nsid w:val="BF205925"/>
    <w:multiLevelType w:val="multilevel"/>
    <w:tmpl w:val="BF205925"/>
    <w:lvl w:ilvl="0">
      <w:numFmt w:val="bullet"/>
      <w:lvlText w:val="-"/>
      <w:lvlJc w:val="left"/>
      <w:pPr>
        <w:ind w:left="222" w:hanging="188"/>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188"/>
      </w:pPr>
      <w:rPr>
        <w:rFonts w:hint="default"/>
        <w:lang w:eastAsia="en-US" w:bidi="ar-SA"/>
      </w:rPr>
    </w:lvl>
    <w:lvl w:ilvl="2">
      <w:numFmt w:val="bullet"/>
      <w:lvlText w:val="•"/>
      <w:lvlJc w:val="left"/>
      <w:pPr>
        <w:ind w:left="2117" w:hanging="188"/>
      </w:pPr>
      <w:rPr>
        <w:rFonts w:hint="default"/>
        <w:lang w:eastAsia="en-US" w:bidi="ar-SA"/>
      </w:rPr>
    </w:lvl>
    <w:lvl w:ilvl="3">
      <w:numFmt w:val="bullet"/>
      <w:lvlText w:val="•"/>
      <w:lvlJc w:val="left"/>
      <w:pPr>
        <w:ind w:left="3065" w:hanging="188"/>
      </w:pPr>
      <w:rPr>
        <w:rFonts w:hint="default"/>
        <w:lang w:eastAsia="en-US" w:bidi="ar-SA"/>
      </w:rPr>
    </w:lvl>
    <w:lvl w:ilvl="4">
      <w:numFmt w:val="bullet"/>
      <w:lvlText w:val="•"/>
      <w:lvlJc w:val="left"/>
      <w:pPr>
        <w:ind w:left="4014" w:hanging="188"/>
      </w:pPr>
      <w:rPr>
        <w:rFonts w:hint="default"/>
        <w:lang w:eastAsia="en-US" w:bidi="ar-SA"/>
      </w:rPr>
    </w:lvl>
    <w:lvl w:ilvl="5">
      <w:numFmt w:val="bullet"/>
      <w:lvlText w:val="•"/>
      <w:lvlJc w:val="left"/>
      <w:pPr>
        <w:ind w:left="4963" w:hanging="188"/>
      </w:pPr>
      <w:rPr>
        <w:rFonts w:hint="default"/>
        <w:lang w:eastAsia="en-US" w:bidi="ar-SA"/>
      </w:rPr>
    </w:lvl>
    <w:lvl w:ilvl="6">
      <w:numFmt w:val="bullet"/>
      <w:lvlText w:val="•"/>
      <w:lvlJc w:val="left"/>
      <w:pPr>
        <w:ind w:left="5911" w:hanging="188"/>
      </w:pPr>
      <w:rPr>
        <w:rFonts w:hint="default"/>
        <w:lang w:eastAsia="en-US" w:bidi="ar-SA"/>
      </w:rPr>
    </w:lvl>
    <w:lvl w:ilvl="7">
      <w:numFmt w:val="bullet"/>
      <w:lvlText w:val="•"/>
      <w:lvlJc w:val="left"/>
      <w:pPr>
        <w:ind w:left="6860" w:hanging="188"/>
      </w:pPr>
      <w:rPr>
        <w:rFonts w:hint="default"/>
        <w:lang w:eastAsia="en-US" w:bidi="ar-SA"/>
      </w:rPr>
    </w:lvl>
    <w:lvl w:ilvl="8">
      <w:numFmt w:val="bullet"/>
      <w:lvlText w:val="•"/>
      <w:lvlJc w:val="left"/>
      <w:pPr>
        <w:ind w:left="7809" w:hanging="188"/>
      </w:pPr>
      <w:rPr>
        <w:rFonts w:hint="default"/>
        <w:lang w:eastAsia="en-US" w:bidi="ar-SA"/>
      </w:rPr>
    </w:lvl>
  </w:abstractNum>
  <w:abstractNum w:abstractNumId="5" w15:restartNumberingAfterBreak="0">
    <w:nsid w:val="C8879AEF"/>
    <w:multiLevelType w:val="multilevel"/>
    <w:tmpl w:val="C8879AEF"/>
    <w:lvl w:ilvl="0">
      <w:start w:val="1"/>
      <w:numFmt w:val="decimal"/>
      <w:lvlText w:val="%1."/>
      <w:lvlJc w:val="left"/>
      <w:pPr>
        <w:ind w:left="1068" w:hanging="281"/>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1277" w:hanging="490"/>
      </w:pPr>
      <w:rPr>
        <w:rFonts w:ascii="Times New Roman" w:eastAsia="Times New Roman" w:hAnsi="Times New Roman" w:cs="Times New Roman" w:hint="default"/>
        <w:b w:val="0"/>
        <w:bCs w:val="0"/>
        <w:i w:val="0"/>
        <w:iCs w:val="0"/>
        <w:spacing w:val="0"/>
        <w:w w:val="100"/>
        <w:sz w:val="28"/>
        <w:szCs w:val="28"/>
        <w:lang w:eastAsia="en-US" w:bidi="ar-SA"/>
      </w:rPr>
    </w:lvl>
    <w:lvl w:ilvl="2">
      <w:start w:val="1"/>
      <w:numFmt w:val="decimal"/>
      <w:lvlText w:val="%1.%2.%3."/>
      <w:lvlJc w:val="left"/>
      <w:pPr>
        <w:ind w:left="1489" w:hanging="701"/>
      </w:pPr>
      <w:rPr>
        <w:rFonts w:ascii="Times New Roman" w:eastAsia="Times New Roman" w:hAnsi="Times New Roman" w:cs="Times New Roman" w:hint="default"/>
        <w:b w:val="0"/>
        <w:bCs w:val="0"/>
        <w:i w:val="0"/>
        <w:iCs w:val="0"/>
        <w:spacing w:val="-3"/>
        <w:w w:val="100"/>
        <w:sz w:val="28"/>
        <w:szCs w:val="28"/>
        <w:lang w:eastAsia="en-US" w:bidi="ar-SA"/>
      </w:rPr>
    </w:lvl>
    <w:lvl w:ilvl="3">
      <w:numFmt w:val="bullet"/>
      <w:lvlText w:val="-"/>
      <w:lvlJc w:val="left"/>
      <w:pPr>
        <w:ind w:left="951" w:hanging="164"/>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1480" w:hanging="164"/>
      </w:pPr>
      <w:rPr>
        <w:rFonts w:hint="default"/>
        <w:lang w:eastAsia="en-US" w:bidi="ar-SA"/>
      </w:rPr>
    </w:lvl>
    <w:lvl w:ilvl="5">
      <w:numFmt w:val="bullet"/>
      <w:lvlText w:val="•"/>
      <w:lvlJc w:val="left"/>
      <w:pPr>
        <w:ind w:left="2851" w:hanging="164"/>
      </w:pPr>
      <w:rPr>
        <w:rFonts w:hint="default"/>
        <w:lang w:eastAsia="en-US" w:bidi="ar-SA"/>
      </w:rPr>
    </w:lvl>
    <w:lvl w:ilvl="6">
      <w:numFmt w:val="bullet"/>
      <w:lvlText w:val="•"/>
      <w:lvlJc w:val="left"/>
      <w:pPr>
        <w:ind w:left="4222" w:hanging="164"/>
      </w:pPr>
      <w:rPr>
        <w:rFonts w:hint="default"/>
        <w:lang w:eastAsia="en-US" w:bidi="ar-SA"/>
      </w:rPr>
    </w:lvl>
    <w:lvl w:ilvl="7">
      <w:numFmt w:val="bullet"/>
      <w:lvlText w:val="•"/>
      <w:lvlJc w:val="left"/>
      <w:pPr>
        <w:ind w:left="5593" w:hanging="164"/>
      </w:pPr>
      <w:rPr>
        <w:rFonts w:hint="default"/>
        <w:lang w:eastAsia="en-US" w:bidi="ar-SA"/>
      </w:rPr>
    </w:lvl>
    <w:lvl w:ilvl="8">
      <w:numFmt w:val="bullet"/>
      <w:lvlText w:val="•"/>
      <w:lvlJc w:val="left"/>
      <w:pPr>
        <w:ind w:left="6964" w:hanging="164"/>
      </w:pPr>
      <w:rPr>
        <w:rFonts w:hint="default"/>
        <w:lang w:eastAsia="en-US" w:bidi="ar-SA"/>
      </w:rPr>
    </w:lvl>
  </w:abstractNum>
  <w:abstractNum w:abstractNumId="6" w15:restartNumberingAfterBreak="0">
    <w:nsid w:val="CF092B84"/>
    <w:multiLevelType w:val="multilevel"/>
    <w:tmpl w:val="CF092B84"/>
    <w:lvl w:ilvl="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eastAsia="en-US" w:bidi="ar-SA"/>
      </w:rPr>
    </w:lvl>
    <w:lvl w:ilvl="1">
      <w:numFmt w:val="bullet"/>
      <w:lvlText w:val="•"/>
      <w:lvlJc w:val="left"/>
      <w:pPr>
        <w:ind w:left="623" w:hanging="128"/>
      </w:pPr>
      <w:rPr>
        <w:rFonts w:hint="default"/>
        <w:lang w:eastAsia="en-US" w:bidi="ar-SA"/>
      </w:rPr>
    </w:lvl>
    <w:lvl w:ilvl="2">
      <w:numFmt w:val="bullet"/>
      <w:lvlText w:val="•"/>
      <w:lvlJc w:val="left"/>
      <w:pPr>
        <w:ind w:left="1067" w:hanging="128"/>
      </w:pPr>
      <w:rPr>
        <w:rFonts w:hint="default"/>
        <w:lang w:eastAsia="en-US" w:bidi="ar-SA"/>
      </w:rPr>
    </w:lvl>
    <w:lvl w:ilvl="3">
      <w:numFmt w:val="bullet"/>
      <w:lvlText w:val="•"/>
      <w:lvlJc w:val="left"/>
      <w:pPr>
        <w:ind w:left="1511" w:hanging="128"/>
      </w:pPr>
      <w:rPr>
        <w:rFonts w:hint="default"/>
        <w:lang w:eastAsia="en-US" w:bidi="ar-SA"/>
      </w:rPr>
    </w:lvl>
    <w:lvl w:ilvl="4">
      <w:numFmt w:val="bullet"/>
      <w:lvlText w:val="•"/>
      <w:lvlJc w:val="left"/>
      <w:pPr>
        <w:ind w:left="1955" w:hanging="128"/>
      </w:pPr>
      <w:rPr>
        <w:rFonts w:hint="default"/>
        <w:lang w:eastAsia="en-US" w:bidi="ar-SA"/>
      </w:rPr>
    </w:lvl>
    <w:lvl w:ilvl="5">
      <w:numFmt w:val="bullet"/>
      <w:lvlText w:val="•"/>
      <w:lvlJc w:val="left"/>
      <w:pPr>
        <w:ind w:left="2399" w:hanging="128"/>
      </w:pPr>
      <w:rPr>
        <w:rFonts w:hint="default"/>
        <w:lang w:eastAsia="en-US" w:bidi="ar-SA"/>
      </w:rPr>
    </w:lvl>
    <w:lvl w:ilvl="6">
      <w:numFmt w:val="bullet"/>
      <w:lvlText w:val="•"/>
      <w:lvlJc w:val="left"/>
      <w:pPr>
        <w:ind w:left="2843" w:hanging="128"/>
      </w:pPr>
      <w:rPr>
        <w:rFonts w:hint="default"/>
        <w:lang w:eastAsia="en-US" w:bidi="ar-SA"/>
      </w:rPr>
    </w:lvl>
    <w:lvl w:ilvl="7">
      <w:numFmt w:val="bullet"/>
      <w:lvlText w:val="•"/>
      <w:lvlJc w:val="left"/>
      <w:pPr>
        <w:ind w:left="3287" w:hanging="128"/>
      </w:pPr>
      <w:rPr>
        <w:rFonts w:hint="default"/>
        <w:lang w:eastAsia="en-US" w:bidi="ar-SA"/>
      </w:rPr>
    </w:lvl>
    <w:lvl w:ilvl="8">
      <w:numFmt w:val="bullet"/>
      <w:lvlText w:val="•"/>
      <w:lvlJc w:val="left"/>
      <w:pPr>
        <w:ind w:left="3731" w:hanging="128"/>
      </w:pPr>
      <w:rPr>
        <w:rFonts w:hint="default"/>
        <w:lang w:eastAsia="en-US" w:bidi="ar-SA"/>
      </w:rPr>
    </w:lvl>
  </w:abstractNum>
  <w:abstractNum w:abstractNumId="7" w15:restartNumberingAfterBreak="0">
    <w:nsid w:val="D7F9FE59"/>
    <w:multiLevelType w:val="multilevel"/>
    <w:tmpl w:val="D7F9FE59"/>
    <w:lvl w:ilvl="0">
      <w:start w:val="1"/>
      <w:numFmt w:val="lowerLetter"/>
      <w:lvlText w:val="%1)"/>
      <w:lvlJc w:val="left"/>
      <w:pPr>
        <w:ind w:left="222" w:hanging="291"/>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291"/>
      </w:pPr>
      <w:rPr>
        <w:rFonts w:hint="default"/>
        <w:lang w:eastAsia="en-US" w:bidi="ar-SA"/>
      </w:rPr>
    </w:lvl>
    <w:lvl w:ilvl="2">
      <w:numFmt w:val="bullet"/>
      <w:lvlText w:val="•"/>
      <w:lvlJc w:val="left"/>
      <w:pPr>
        <w:ind w:left="2117" w:hanging="291"/>
      </w:pPr>
      <w:rPr>
        <w:rFonts w:hint="default"/>
        <w:lang w:eastAsia="en-US" w:bidi="ar-SA"/>
      </w:rPr>
    </w:lvl>
    <w:lvl w:ilvl="3">
      <w:numFmt w:val="bullet"/>
      <w:lvlText w:val="•"/>
      <w:lvlJc w:val="left"/>
      <w:pPr>
        <w:ind w:left="3065" w:hanging="291"/>
      </w:pPr>
      <w:rPr>
        <w:rFonts w:hint="default"/>
        <w:lang w:eastAsia="en-US" w:bidi="ar-SA"/>
      </w:rPr>
    </w:lvl>
    <w:lvl w:ilvl="4">
      <w:numFmt w:val="bullet"/>
      <w:lvlText w:val="•"/>
      <w:lvlJc w:val="left"/>
      <w:pPr>
        <w:ind w:left="4014" w:hanging="291"/>
      </w:pPr>
      <w:rPr>
        <w:rFonts w:hint="default"/>
        <w:lang w:eastAsia="en-US" w:bidi="ar-SA"/>
      </w:rPr>
    </w:lvl>
    <w:lvl w:ilvl="5">
      <w:numFmt w:val="bullet"/>
      <w:lvlText w:val="•"/>
      <w:lvlJc w:val="left"/>
      <w:pPr>
        <w:ind w:left="4963" w:hanging="291"/>
      </w:pPr>
      <w:rPr>
        <w:rFonts w:hint="default"/>
        <w:lang w:eastAsia="en-US" w:bidi="ar-SA"/>
      </w:rPr>
    </w:lvl>
    <w:lvl w:ilvl="6">
      <w:numFmt w:val="bullet"/>
      <w:lvlText w:val="•"/>
      <w:lvlJc w:val="left"/>
      <w:pPr>
        <w:ind w:left="5911" w:hanging="291"/>
      </w:pPr>
      <w:rPr>
        <w:rFonts w:hint="default"/>
        <w:lang w:eastAsia="en-US" w:bidi="ar-SA"/>
      </w:rPr>
    </w:lvl>
    <w:lvl w:ilvl="7">
      <w:numFmt w:val="bullet"/>
      <w:lvlText w:val="•"/>
      <w:lvlJc w:val="left"/>
      <w:pPr>
        <w:ind w:left="6860" w:hanging="291"/>
      </w:pPr>
      <w:rPr>
        <w:rFonts w:hint="default"/>
        <w:lang w:eastAsia="en-US" w:bidi="ar-SA"/>
      </w:rPr>
    </w:lvl>
    <w:lvl w:ilvl="8">
      <w:numFmt w:val="bullet"/>
      <w:lvlText w:val="•"/>
      <w:lvlJc w:val="left"/>
      <w:pPr>
        <w:ind w:left="7809" w:hanging="291"/>
      </w:pPr>
      <w:rPr>
        <w:rFonts w:hint="default"/>
        <w:lang w:eastAsia="en-US" w:bidi="ar-SA"/>
      </w:rPr>
    </w:lvl>
  </w:abstractNum>
  <w:abstractNum w:abstractNumId="8" w15:restartNumberingAfterBreak="0">
    <w:nsid w:val="DCBA6B53"/>
    <w:multiLevelType w:val="multilevel"/>
    <w:tmpl w:val="DCBA6B53"/>
    <w:lvl w:ilvl="0">
      <w:numFmt w:val="bullet"/>
      <w:lvlText w:val="-"/>
      <w:lvlJc w:val="left"/>
      <w:pPr>
        <w:ind w:left="222" w:hanging="159"/>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159"/>
      </w:pPr>
      <w:rPr>
        <w:rFonts w:hint="default"/>
        <w:lang w:eastAsia="en-US" w:bidi="ar-SA"/>
      </w:rPr>
    </w:lvl>
    <w:lvl w:ilvl="2">
      <w:numFmt w:val="bullet"/>
      <w:lvlText w:val="•"/>
      <w:lvlJc w:val="left"/>
      <w:pPr>
        <w:ind w:left="2117" w:hanging="159"/>
      </w:pPr>
      <w:rPr>
        <w:rFonts w:hint="default"/>
        <w:lang w:eastAsia="en-US" w:bidi="ar-SA"/>
      </w:rPr>
    </w:lvl>
    <w:lvl w:ilvl="3">
      <w:numFmt w:val="bullet"/>
      <w:lvlText w:val="•"/>
      <w:lvlJc w:val="left"/>
      <w:pPr>
        <w:ind w:left="3065" w:hanging="159"/>
      </w:pPr>
      <w:rPr>
        <w:rFonts w:hint="default"/>
        <w:lang w:eastAsia="en-US" w:bidi="ar-SA"/>
      </w:rPr>
    </w:lvl>
    <w:lvl w:ilvl="4">
      <w:numFmt w:val="bullet"/>
      <w:lvlText w:val="•"/>
      <w:lvlJc w:val="left"/>
      <w:pPr>
        <w:ind w:left="4014" w:hanging="159"/>
      </w:pPr>
      <w:rPr>
        <w:rFonts w:hint="default"/>
        <w:lang w:eastAsia="en-US" w:bidi="ar-SA"/>
      </w:rPr>
    </w:lvl>
    <w:lvl w:ilvl="5">
      <w:numFmt w:val="bullet"/>
      <w:lvlText w:val="•"/>
      <w:lvlJc w:val="left"/>
      <w:pPr>
        <w:ind w:left="4963" w:hanging="159"/>
      </w:pPr>
      <w:rPr>
        <w:rFonts w:hint="default"/>
        <w:lang w:eastAsia="en-US" w:bidi="ar-SA"/>
      </w:rPr>
    </w:lvl>
    <w:lvl w:ilvl="6">
      <w:numFmt w:val="bullet"/>
      <w:lvlText w:val="•"/>
      <w:lvlJc w:val="left"/>
      <w:pPr>
        <w:ind w:left="5911" w:hanging="159"/>
      </w:pPr>
      <w:rPr>
        <w:rFonts w:hint="default"/>
        <w:lang w:eastAsia="en-US" w:bidi="ar-SA"/>
      </w:rPr>
    </w:lvl>
    <w:lvl w:ilvl="7">
      <w:numFmt w:val="bullet"/>
      <w:lvlText w:val="•"/>
      <w:lvlJc w:val="left"/>
      <w:pPr>
        <w:ind w:left="6860" w:hanging="159"/>
      </w:pPr>
      <w:rPr>
        <w:rFonts w:hint="default"/>
        <w:lang w:eastAsia="en-US" w:bidi="ar-SA"/>
      </w:rPr>
    </w:lvl>
    <w:lvl w:ilvl="8">
      <w:numFmt w:val="bullet"/>
      <w:lvlText w:val="•"/>
      <w:lvlJc w:val="left"/>
      <w:pPr>
        <w:ind w:left="7809" w:hanging="159"/>
      </w:pPr>
      <w:rPr>
        <w:rFonts w:hint="default"/>
        <w:lang w:eastAsia="en-US" w:bidi="ar-SA"/>
      </w:rPr>
    </w:lvl>
  </w:abstractNum>
  <w:abstractNum w:abstractNumId="9" w15:restartNumberingAfterBreak="0">
    <w:nsid w:val="F4B5D9F5"/>
    <w:multiLevelType w:val="multilevel"/>
    <w:tmpl w:val="F4B5D9F5"/>
    <w:lvl w:ilvl="0">
      <w:numFmt w:val="bullet"/>
      <w:lvlText w:val="-"/>
      <w:lvlJc w:val="left"/>
      <w:pPr>
        <w:ind w:left="222" w:hanging="168"/>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168"/>
      </w:pPr>
      <w:rPr>
        <w:rFonts w:hint="default"/>
        <w:lang w:eastAsia="en-US" w:bidi="ar-SA"/>
      </w:rPr>
    </w:lvl>
    <w:lvl w:ilvl="2">
      <w:numFmt w:val="bullet"/>
      <w:lvlText w:val="•"/>
      <w:lvlJc w:val="left"/>
      <w:pPr>
        <w:ind w:left="2117" w:hanging="168"/>
      </w:pPr>
      <w:rPr>
        <w:rFonts w:hint="default"/>
        <w:lang w:eastAsia="en-US" w:bidi="ar-SA"/>
      </w:rPr>
    </w:lvl>
    <w:lvl w:ilvl="3">
      <w:numFmt w:val="bullet"/>
      <w:lvlText w:val="•"/>
      <w:lvlJc w:val="left"/>
      <w:pPr>
        <w:ind w:left="3065" w:hanging="168"/>
      </w:pPr>
      <w:rPr>
        <w:rFonts w:hint="default"/>
        <w:lang w:eastAsia="en-US" w:bidi="ar-SA"/>
      </w:rPr>
    </w:lvl>
    <w:lvl w:ilvl="4">
      <w:numFmt w:val="bullet"/>
      <w:lvlText w:val="•"/>
      <w:lvlJc w:val="left"/>
      <w:pPr>
        <w:ind w:left="4014" w:hanging="168"/>
      </w:pPr>
      <w:rPr>
        <w:rFonts w:hint="default"/>
        <w:lang w:eastAsia="en-US" w:bidi="ar-SA"/>
      </w:rPr>
    </w:lvl>
    <w:lvl w:ilvl="5">
      <w:numFmt w:val="bullet"/>
      <w:lvlText w:val="•"/>
      <w:lvlJc w:val="left"/>
      <w:pPr>
        <w:ind w:left="4963" w:hanging="168"/>
      </w:pPr>
      <w:rPr>
        <w:rFonts w:hint="default"/>
        <w:lang w:eastAsia="en-US" w:bidi="ar-SA"/>
      </w:rPr>
    </w:lvl>
    <w:lvl w:ilvl="6">
      <w:numFmt w:val="bullet"/>
      <w:lvlText w:val="•"/>
      <w:lvlJc w:val="left"/>
      <w:pPr>
        <w:ind w:left="5911" w:hanging="168"/>
      </w:pPr>
      <w:rPr>
        <w:rFonts w:hint="default"/>
        <w:lang w:eastAsia="en-US" w:bidi="ar-SA"/>
      </w:rPr>
    </w:lvl>
    <w:lvl w:ilvl="7">
      <w:numFmt w:val="bullet"/>
      <w:lvlText w:val="•"/>
      <w:lvlJc w:val="left"/>
      <w:pPr>
        <w:ind w:left="6860" w:hanging="168"/>
      </w:pPr>
      <w:rPr>
        <w:rFonts w:hint="default"/>
        <w:lang w:eastAsia="en-US" w:bidi="ar-SA"/>
      </w:rPr>
    </w:lvl>
    <w:lvl w:ilvl="8">
      <w:numFmt w:val="bullet"/>
      <w:lvlText w:val="•"/>
      <w:lvlJc w:val="left"/>
      <w:pPr>
        <w:ind w:left="7809" w:hanging="168"/>
      </w:pPr>
      <w:rPr>
        <w:rFonts w:hint="default"/>
        <w:lang w:eastAsia="en-US" w:bidi="ar-SA"/>
      </w:rPr>
    </w:lvl>
  </w:abstractNum>
  <w:abstractNum w:abstractNumId="10" w15:restartNumberingAfterBreak="0">
    <w:nsid w:val="0053208E"/>
    <w:multiLevelType w:val="multilevel"/>
    <w:tmpl w:val="0053208E"/>
    <w:lvl w:ilvl="0">
      <w:start w:val="1"/>
      <w:numFmt w:val="decimal"/>
      <w:lvlText w:val="%1."/>
      <w:lvlJc w:val="left"/>
      <w:pPr>
        <w:ind w:left="1068" w:hanging="281"/>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924" w:hanging="281"/>
      </w:pPr>
      <w:rPr>
        <w:rFonts w:hint="default"/>
        <w:lang w:eastAsia="en-US" w:bidi="ar-SA"/>
      </w:rPr>
    </w:lvl>
    <w:lvl w:ilvl="2">
      <w:numFmt w:val="bullet"/>
      <w:lvlText w:val="•"/>
      <w:lvlJc w:val="left"/>
      <w:pPr>
        <w:ind w:left="2789" w:hanging="281"/>
      </w:pPr>
      <w:rPr>
        <w:rFonts w:hint="default"/>
        <w:lang w:eastAsia="en-US" w:bidi="ar-SA"/>
      </w:rPr>
    </w:lvl>
    <w:lvl w:ilvl="3">
      <w:numFmt w:val="bullet"/>
      <w:lvlText w:val="•"/>
      <w:lvlJc w:val="left"/>
      <w:pPr>
        <w:ind w:left="3653" w:hanging="281"/>
      </w:pPr>
      <w:rPr>
        <w:rFonts w:hint="default"/>
        <w:lang w:eastAsia="en-US" w:bidi="ar-SA"/>
      </w:rPr>
    </w:lvl>
    <w:lvl w:ilvl="4">
      <w:numFmt w:val="bullet"/>
      <w:lvlText w:val="•"/>
      <w:lvlJc w:val="left"/>
      <w:pPr>
        <w:ind w:left="4518" w:hanging="281"/>
      </w:pPr>
      <w:rPr>
        <w:rFonts w:hint="default"/>
        <w:lang w:eastAsia="en-US" w:bidi="ar-SA"/>
      </w:rPr>
    </w:lvl>
    <w:lvl w:ilvl="5">
      <w:numFmt w:val="bullet"/>
      <w:lvlText w:val="•"/>
      <w:lvlJc w:val="left"/>
      <w:pPr>
        <w:ind w:left="5383" w:hanging="281"/>
      </w:pPr>
      <w:rPr>
        <w:rFonts w:hint="default"/>
        <w:lang w:eastAsia="en-US" w:bidi="ar-SA"/>
      </w:rPr>
    </w:lvl>
    <w:lvl w:ilvl="6">
      <w:numFmt w:val="bullet"/>
      <w:lvlText w:val="•"/>
      <w:lvlJc w:val="left"/>
      <w:pPr>
        <w:ind w:left="6247" w:hanging="281"/>
      </w:pPr>
      <w:rPr>
        <w:rFonts w:hint="default"/>
        <w:lang w:eastAsia="en-US" w:bidi="ar-SA"/>
      </w:rPr>
    </w:lvl>
    <w:lvl w:ilvl="7">
      <w:numFmt w:val="bullet"/>
      <w:lvlText w:val="•"/>
      <w:lvlJc w:val="left"/>
      <w:pPr>
        <w:ind w:left="7112" w:hanging="281"/>
      </w:pPr>
      <w:rPr>
        <w:rFonts w:hint="default"/>
        <w:lang w:eastAsia="en-US" w:bidi="ar-SA"/>
      </w:rPr>
    </w:lvl>
    <w:lvl w:ilvl="8">
      <w:numFmt w:val="bullet"/>
      <w:lvlText w:val="•"/>
      <w:lvlJc w:val="left"/>
      <w:pPr>
        <w:ind w:left="7977" w:hanging="281"/>
      </w:pPr>
      <w:rPr>
        <w:rFonts w:hint="default"/>
        <w:lang w:eastAsia="en-US" w:bidi="ar-SA"/>
      </w:rPr>
    </w:lvl>
  </w:abstractNum>
  <w:abstractNum w:abstractNumId="11" w15:restartNumberingAfterBreak="0">
    <w:nsid w:val="0248C179"/>
    <w:multiLevelType w:val="multilevel"/>
    <w:tmpl w:val="0248C179"/>
    <w:lvl w:ilvl="0">
      <w:start w:val="1"/>
      <w:numFmt w:val="lowerLetter"/>
      <w:lvlText w:val="%1)"/>
      <w:lvlJc w:val="left"/>
      <w:pPr>
        <w:ind w:left="1159" w:hanging="308"/>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2105" w:hanging="308"/>
      </w:pPr>
      <w:rPr>
        <w:rFonts w:hint="default"/>
        <w:lang w:eastAsia="en-US" w:bidi="ar-SA"/>
      </w:rPr>
    </w:lvl>
    <w:lvl w:ilvl="2">
      <w:numFmt w:val="bullet"/>
      <w:lvlText w:val="•"/>
      <w:lvlJc w:val="left"/>
      <w:pPr>
        <w:ind w:left="3054" w:hanging="308"/>
      </w:pPr>
      <w:rPr>
        <w:rFonts w:hint="default"/>
        <w:lang w:eastAsia="en-US" w:bidi="ar-SA"/>
      </w:rPr>
    </w:lvl>
    <w:lvl w:ilvl="3">
      <w:numFmt w:val="bullet"/>
      <w:lvlText w:val="•"/>
      <w:lvlJc w:val="left"/>
      <w:pPr>
        <w:ind w:left="4002" w:hanging="308"/>
      </w:pPr>
      <w:rPr>
        <w:rFonts w:hint="default"/>
        <w:lang w:eastAsia="en-US" w:bidi="ar-SA"/>
      </w:rPr>
    </w:lvl>
    <w:lvl w:ilvl="4">
      <w:numFmt w:val="bullet"/>
      <w:lvlText w:val="•"/>
      <w:lvlJc w:val="left"/>
      <w:pPr>
        <w:ind w:left="4951" w:hanging="308"/>
      </w:pPr>
      <w:rPr>
        <w:rFonts w:hint="default"/>
        <w:lang w:eastAsia="en-US" w:bidi="ar-SA"/>
      </w:rPr>
    </w:lvl>
    <w:lvl w:ilvl="5">
      <w:numFmt w:val="bullet"/>
      <w:lvlText w:val="•"/>
      <w:lvlJc w:val="left"/>
      <w:pPr>
        <w:ind w:left="5900" w:hanging="308"/>
      </w:pPr>
      <w:rPr>
        <w:rFonts w:hint="default"/>
        <w:lang w:eastAsia="en-US" w:bidi="ar-SA"/>
      </w:rPr>
    </w:lvl>
    <w:lvl w:ilvl="6">
      <w:numFmt w:val="bullet"/>
      <w:lvlText w:val="•"/>
      <w:lvlJc w:val="left"/>
      <w:pPr>
        <w:ind w:left="6848" w:hanging="308"/>
      </w:pPr>
      <w:rPr>
        <w:rFonts w:hint="default"/>
        <w:lang w:eastAsia="en-US" w:bidi="ar-SA"/>
      </w:rPr>
    </w:lvl>
    <w:lvl w:ilvl="7">
      <w:numFmt w:val="bullet"/>
      <w:lvlText w:val="•"/>
      <w:lvlJc w:val="left"/>
      <w:pPr>
        <w:ind w:left="7797" w:hanging="308"/>
      </w:pPr>
      <w:rPr>
        <w:rFonts w:hint="default"/>
        <w:lang w:eastAsia="en-US" w:bidi="ar-SA"/>
      </w:rPr>
    </w:lvl>
    <w:lvl w:ilvl="8">
      <w:numFmt w:val="bullet"/>
      <w:lvlText w:val="•"/>
      <w:lvlJc w:val="left"/>
      <w:pPr>
        <w:ind w:left="8746" w:hanging="308"/>
      </w:pPr>
      <w:rPr>
        <w:rFonts w:hint="default"/>
        <w:lang w:eastAsia="en-US" w:bidi="ar-SA"/>
      </w:rPr>
    </w:lvl>
  </w:abstractNum>
  <w:abstractNum w:abstractNumId="12" w15:restartNumberingAfterBreak="0">
    <w:nsid w:val="03D62ECE"/>
    <w:multiLevelType w:val="multilevel"/>
    <w:tmpl w:val="03D62ECE"/>
    <w:lvl w:ilvl="0">
      <w:start w:val="1"/>
      <w:numFmt w:val="lowerLetter"/>
      <w:lvlText w:val="%1)"/>
      <w:lvlJc w:val="left"/>
      <w:pPr>
        <w:ind w:left="222" w:hanging="315"/>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315"/>
      </w:pPr>
      <w:rPr>
        <w:rFonts w:hint="default"/>
        <w:lang w:eastAsia="en-US" w:bidi="ar-SA"/>
      </w:rPr>
    </w:lvl>
    <w:lvl w:ilvl="2">
      <w:numFmt w:val="bullet"/>
      <w:lvlText w:val="•"/>
      <w:lvlJc w:val="left"/>
      <w:pPr>
        <w:ind w:left="2117" w:hanging="315"/>
      </w:pPr>
      <w:rPr>
        <w:rFonts w:hint="default"/>
        <w:lang w:eastAsia="en-US" w:bidi="ar-SA"/>
      </w:rPr>
    </w:lvl>
    <w:lvl w:ilvl="3">
      <w:numFmt w:val="bullet"/>
      <w:lvlText w:val="•"/>
      <w:lvlJc w:val="left"/>
      <w:pPr>
        <w:ind w:left="3065" w:hanging="315"/>
      </w:pPr>
      <w:rPr>
        <w:rFonts w:hint="default"/>
        <w:lang w:eastAsia="en-US" w:bidi="ar-SA"/>
      </w:rPr>
    </w:lvl>
    <w:lvl w:ilvl="4">
      <w:numFmt w:val="bullet"/>
      <w:lvlText w:val="•"/>
      <w:lvlJc w:val="left"/>
      <w:pPr>
        <w:ind w:left="4014" w:hanging="315"/>
      </w:pPr>
      <w:rPr>
        <w:rFonts w:hint="default"/>
        <w:lang w:eastAsia="en-US" w:bidi="ar-SA"/>
      </w:rPr>
    </w:lvl>
    <w:lvl w:ilvl="5">
      <w:numFmt w:val="bullet"/>
      <w:lvlText w:val="•"/>
      <w:lvlJc w:val="left"/>
      <w:pPr>
        <w:ind w:left="4963" w:hanging="315"/>
      </w:pPr>
      <w:rPr>
        <w:rFonts w:hint="default"/>
        <w:lang w:eastAsia="en-US" w:bidi="ar-SA"/>
      </w:rPr>
    </w:lvl>
    <w:lvl w:ilvl="6">
      <w:numFmt w:val="bullet"/>
      <w:lvlText w:val="•"/>
      <w:lvlJc w:val="left"/>
      <w:pPr>
        <w:ind w:left="5911" w:hanging="315"/>
      </w:pPr>
      <w:rPr>
        <w:rFonts w:hint="default"/>
        <w:lang w:eastAsia="en-US" w:bidi="ar-SA"/>
      </w:rPr>
    </w:lvl>
    <w:lvl w:ilvl="7">
      <w:numFmt w:val="bullet"/>
      <w:lvlText w:val="•"/>
      <w:lvlJc w:val="left"/>
      <w:pPr>
        <w:ind w:left="6860" w:hanging="315"/>
      </w:pPr>
      <w:rPr>
        <w:rFonts w:hint="default"/>
        <w:lang w:eastAsia="en-US" w:bidi="ar-SA"/>
      </w:rPr>
    </w:lvl>
    <w:lvl w:ilvl="8">
      <w:numFmt w:val="bullet"/>
      <w:lvlText w:val="•"/>
      <w:lvlJc w:val="left"/>
      <w:pPr>
        <w:ind w:left="7809" w:hanging="315"/>
      </w:pPr>
      <w:rPr>
        <w:rFonts w:hint="default"/>
        <w:lang w:eastAsia="en-US" w:bidi="ar-SA"/>
      </w:rPr>
    </w:lvl>
  </w:abstractNum>
  <w:abstractNum w:abstractNumId="13" w15:restartNumberingAfterBreak="0">
    <w:nsid w:val="05860609"/>
    <w:multiLevelType w:val="hybridMultilevel"/>
    <w:tmpl w:val="92BA55BA"/>
    <w:lvl w:ilvl="0" w:tplc="876831F4">
      <w:start w:val="1"/>
      <w:numFmt w:val="bullet"/>
      <w:lvlText w:val=""/>
      <w:lvlJc w:val="left"/>
      <w:pPr>
        <w:ind w:left="786" w:hanging="360"/>
      </w:pPr>
      <w:rPr>
        <w:rFonts w:ascii="Symbol" w:hAnsi="Symbol" w:hint="default"/>
        <w:sz w:val="24"/>
      </w:rPr>
    </w:lvl>
    <w:lvl w:ilvl="1" w:tplc="04090003">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14" w15:restartNumberingAfterBreak="0">
    <w:nsid w:val="066616E8"/>
    <w:multiLevelType w:val="hybridMultilevel"/>
    <w:tmpl w:val="40CA0248"/>
    <w:lvl w:ilvl="0" w:tplc="EDA8F7CA">
      <w:numFmt w:val="bullet"/>
      <w:lvlText w:val="-"/>
      <w:lvlJc w:val="left"/>
      <w:pPr>
        <w:ind w:left="900" w:hanging="360"/>
      </w:pPr>
      <w:rPr>
        <w:rFonts w:ascii="Times New Roman" w:eastAsia="Times New Roman" w:hAnsi="Times New Roman" w:cs="Times New Roman"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0C8C78B1"/>
    <w:multiLevelType w:val="hybridMultilevel"/>
    <w:tmpl w:val="225EC12A"/>
    <w:lvl w:ilvl="0" w:tplc="24E82DA0">
      <w:start w:val="1"/>
      <w:numFmt w:val="bullet"/>
      <w:lvlText w:val="o"/>
      <w:lvlJc w:val="left"/>
      <w:pPr>
        <w:ind w:left="786" w:hanging="360"/>
      </w:pPr>
      <w:rPr>
        <w:rFonts w:ascii="Courier New" w:hAnsi="Courier New" w:cs="Courier New" w:hint="default"/>
        <w:sz w:val="20"/>
        <w:szCs w:val="20"/>
      </w:rPr>
    </w:lvl>
    <w:lvl w:ilvl="1" w:tplc="04090003">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16" w15:restartNumberingAfterBreak="0">
    <w:nsid w:val="0E640482"/>
    <w:multiLevelType w:val="multilevel"/>
    <w:tmpl w:val="0E640482"/>
    <w:lvl w:ilvl="0">
      <w:start w:val="1"/>
      <w:numFmt w:val="lowerLetter"/>
      <w:lvlText w:val="%1)"/>
      <w:lvlJc w:val="left"/>
      <w:pPr>
        <w:ind w:left="1151" w:hanging="300"/>
      </w:pPr>
      <w:rPr>
        <w:rFonts w:ascii="Times New Roman" w:eastAsia="Times New Roman" w:hAnsi="Times New Roman" w:cs="Times New Roman" w:hint="default"/>
        <w:b w:val="0"/>
        <w:bCs w:val="0"/>
        <w:i w:val="0"/>
        <w:iCs w:val="0"/>
        <w:spacing w:val="-5"/>
        <w:w w:val="100"/>
        <w:sz w:val="28"/>
        <w:szCs w:val="28"/>
        <w:lang w:eastAsia="en-US" w:bidi="ar-SA"/>
      </w:rPr>
    </w:lvl>
    <w:lvl w:ilvl="1">
      <w:numFmt w:val="bullet"/>
      <w:lvlText w:val="•"/>
      <w:lvlJc w:val="left"/>
      <w:pPr>
        <w:ind w:left="2097" w:hanging="300"/>
      </w:pPr>
      <w:rPr>
        <w:rFonts w:hint="default"/>
        <w:lang w:eastAsia="en-US" w:bidi="ar-SA"/>
      </w:rPr>
    </w:lvl>
    <w:lvl w:ilvl="2">
      <w:numFmt w:val="bullet"/>
      <w:lvlText w:val="•"/>
      <w:lvlJc w:val="left"/>
      <w:pPr>
        <w:ind w:left="3046" w:hanging="300"/>
      </w:pPr>
      <w:rPr>
        <w:rFonts w:hint="default"/>
        <w:lang w:eastAsia="en-US" w:bidi="ar-SA"/>
      </w:rPr>
    </w:lvl>
    <w:lvl w:ilvl="3">
      <w:numFmt w:val="bullet"/>
      <w:lvlText w:val="•"/>
      <w:lvlJc w:val="left"/>
      <w:pPr>
        <w:ind w:left="3994" w:hanging="300"/>
      </w:pPr>
      <w:rPr>
        <w:rFonts w:hint="default"/>
        <w:lang w:eastAsia="en-US" w:bidi="ar-SA"/>
      </w:rPr>
    </w:lvl>
    <w:lvl w:ilvl="4">
      <w:numFmt w:val="bullet"/>
      <w:lvlText w:val="•"/>
      <w:lvlJc w:val="left"/>
      <w:pPr>
        <w:ind w:left="4943" w:hanging="300"/>
      </w:pPr>
      <w:rPr>
        <w:rFonts w:hint="default"/>
        <w:lang w:eastAsia="en-US" w:bidi="ar-SA"/>
      </w:rPr>
    </w:lvl>
    <w:lvl w:ilvl="5">
      <w:numFmt w:val="bullet"/>
      <w:lvlText w:val="•"/>
      <w:lvlJc w:val="left"/>
      <w:pPr>
        <w:ind w:left="5892" w:hanging="300"/>
      </w:pPr>
      <w:rPr>
        <w:rFonts w:hint="default"/>
        <w:lang w:eastAsia="en-US" w:bidi="ar-SA"/>
      </w:rPr>
    </w:lvl>
    <w:lvl w:ilvl="6">
      <w:numFmt w:val="bullet"/>
      <w:lvlText w:val="•"/>
      <w:lvlJc w:val="left"/>
      <w:pPr>
        <w:ind w:left="6840" w:hanging="300"/>
      </w:pPr>
      <w:rPr>
        <w:rFonts w:hint="default"/>
        <w:lang w:eastAsia="en-US" w:bidi="ar-SA"/>
      </w:rPr>
    </w:lvl>
    <w:lvl w:ilvl="7">
      <w:numFmt w:val="bullet"/>
      <w:lvlText w:val="•"/>
      <w:lvlJc w:val="left"/>
      <w:pPr>
        <w:ind w:left="7789" w:hanging="300"/>
      </w:pPr>
      <w:rPr>
        <w:rFonts w:hint="default"/>
        <w:lang w:eastAsia="en-US" w:bidi="ar-SA"/>
      </w:rPr>
    </w:lvl>
    <w:lvl w:ilvl="8">
      <w:numFmt w:val="bullet"/>
      <w:lvlText w:val="•"/>
      <w:lvlJc w:val="left"/>
      <w:pPr>
        <w:ind w:left="8738" w:hanging="300"/>
      </w:pPr>
      <w:rPr>
        <w:rFonts w:hint="default"/>
        <w:lang w:eastAsia="en-US" w:bidi="ar-SA"/>
      </w:rPr>
    </w:lvl>
  </w:abstractNum>
  <w:abstractNum w:abstractNumId="17" w15:restartNumberingAfterBreak="0">
    <w:nsid w:val="23287753"/>
    <w:multiLevelType w:val="hybridMultilevel"/>
    <w:tmpl w:val="DCA43CCC"/>
    <w:lvl w:ilvl="0" w:tplc="7FC8BF2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470EC97"/>
    <w:multiLevelType w:val="multilevel"/>
    <w:tmpl w:val="2470EC97"/>
    <w:lvl w:ilvl="0">
      <w:start w:val="1"/>
      <w:numFmt w:val="lowerLetter"/>
      <w:lvlText w:val="%1)"/>
      <w:lvlJc w:val="left"/>
      <w:pPr>
        <w:ind w:left="1140" w:hanging="289"/>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2006" w:hanging="289"/>
      </w:pPr>
      <w:rPr>
        <w:rFonts w:hint="default"/>
        <w:lang w:eastAsia="en-US" w:bidi="ar-SA"/>
      </w:rPr>
    </w:lvl>
    <w:lvl w:ilvl="2">
      <w:numFmt w:val="bullet"/>
      <w:lvlText w:val="•"/>
      <w:lvlJc w:val="left"/>
      <w:pPr>
        <w:ind w:left="2869" w:hanging="289"/>
      </w:pPr>
      <w:rPr>
        <w:rFonts w:hint="default"/>
        <w:lang w:eastAsia="en-US" w:bidi="ar-SA"/>
      </w:rPr>
    </w:lvl>
    <w:lvl w:ilvl="3">
      <w:numFmt w:val="bullet"/>
      <w:lvlText w:val="•"/>
      <w:lvlJc w:val="left"/>
      <w:pPr>
        <w:ind w:left="3731" w:hanging="289"/>
      </w:pPr>
      <w:rPr>
        <w:rFonts w:hint="default"/>
        <w:lang w:eastAsia="en-US" w:bidi="ar-SA"/>
      </w:rPr>
    </w:lvl>
    <w:lvl w:ilvl="4">
      <w:numFmt w:val="bullet"/>
      <w:lvlText w:val="•"/>
      <w:lvlJc w:val="left"/>
      <w:pPr>
        <w:ind w:left="4594" w:hanging="289"/>
      </w:pPr>
      <w:rPr>
        <w:rFonts w:hint="default"/>
        <w:lang w:eastAsia="en-US" w:bidi="ar-SA"/>
      </w:rPr>
    </w:lvl>
    <w:lvl w:ilvl="5">
      <w:numFmt w:val="bullet"/>
      <w:lvlText w:val="•"/>
      <w:lvlJc w:val="left"/>
      <w:pPr>
        <w:ind w:left="5457" w:hanging="289"/>
      </w:pPr>
      <w:rPr>
        <w:rFonts w:hint="default"/>
        <w:lang w:eastAsia="en-US" w:bidi="ar-SA"/>
      </w:rPr>
    </w:lvl>
    <w:lvl w:ilvl="6">
      <w:numFmt w:val="bullet"/>
      <w:lvlText w:val="•"/>
      <w:lvlJc w:val="left"/>
      <w:pPr>
        <w:ind w:left="6319" w:hanging="289"/>
      </w:pPr>
      <w:rPr>
        <w:rFonts w:hint="default"/>
        <w:lang w:eastAsia="en-US" w:bidi="ar-SA"/>
      </w:rPr>
    </w:lvl>
    <w:lvl w:ilvl="7">
      <w:numFmt w:val="bullet"/>
      <w:lvlText w:val="•"/>
      <w:lvlJc w:val="left"/>
      <w:pPr>
        <w:ind w:left="7182" w:hanging="289"/>
      </w:pPr>
      <w:rPr>
        <w:rFonts w:hint="default"/>
        <w:lang w:eastAsia="en-US" w:bidi="ar-SA"/>
      </w:rPr>
    </w:lvl>
    <w:lvl w:ilvl="8">
      <w:numFmt w:val="bullet"/>
      <w:lvlText w:val="•"/>
      <w:lvlJc w:val="left"/>
      <w:pPr>
        <w:ind w:left="8045" w:hanging="289"/>
      </w:pPr>
      <w:rPr>
        <w:rFonts w:hint="default"/>
        <w:lang w:eastAsia="en-US" w:bidi="ar-SA"/>
      </w:rPr>
    </w:lvl>
  </w:abstractNum>
  <w:abstractNum w:abstractNumId="19" w15:restartNumberingAfterBreak="0">
    <w:nsid w:val="25B654F3"/>
    <w:multiLevelType w:val="multilevel"/>
    <w:tmpl w:val="25B654F3"/>
    <w:lvl w:ilvl="0">
      <w:start w:val="1"/>
      <w:numFmt w:val="lowerLetter"/>
      <w:lvlText w:val="%1)"/>
      <w:lvlJc w:val="left"/>
      <w:pPr>
        <w:ind w:left="1069" w:hanging="281"/>
      </w:pPr>
      <w:rPr>
        <w:rFonts w:ascii="Times New Roman" w:eastAsia="Times New Roman" w:hAnsi="Times New Roman" w:cs="Times New Roman" w:hint="default"/>
        <w:b w:val="0"/>
        <w:bCs w:val="0"/>
        <w:i w:val="0"/>
        <w:iCs w:val="0"/>
        <w:spacing w:val="-3"/>
        <w:w w:val="100"/>
        <w:sz w:val="28"/>
        <w:szCs w:val="28"/>
        <w:lang w:eastAsia="en-US" w:bidi="ar-SA"/>
      </w:rPr>
    </w:lvl>
    <w:lvl w:ilvl="1">
      <w:numFmt w:val="bullet"/>
      <w:lvlText w:val="•"/>
      <w:lvlJc w:val="left"/>
      <w:pPr>
        <w:ind w:left="1924" w:hanging="281"/>
      </w:pPr>
      <w:rPr>
        <w:rFonts w:hint="default"/>
        <w:lang w:eastAsia="en-US" w:bidi="ar-SA"/>
      </w:rPr>
    </w:lvl>
    <w:lvl w:ilvl="2">
      <w:numFmt w:val="bullet"/>
      <w:lvlText w:val="•"/>
      <w:lvlJc w:val="left"/>
      <w:pPr>
        <w:ind w:left="2789" w:hanging="281"/>
      </w:pPr>
      <w:rPr>
        <w:rFonts w:hint="default"/>
        <w:lang w:eastAsia="en-US" w:bidi="ar-SA"/>
      </w:rPr>
    </w:lvl>
    <w:lvl w:ilvl="3">
      <w:numFmt w:val="bullet"/>
      <w:lvlText w:val="•"/>
      <w:lvlJc w:val="left"/>
      <w:pPr>
        <w:ind w:left="3653" w:hanging="281"/>
      </w:pPr>
      <w:rPr>
        <w:rFonts w:hint="default"/>
        <w:lang w:eastAsia="en-US" w:bidi="ar-SA"/>
      </w:rPr>
    </w:lvl>
    <w:lvl w:ilvl="4">
      <w:numFmt w:val="bullet"/>
      <w:lvlText w:val="•"/>
      <w:lvlJc w:val="left"/>
      <w:pPr>
        <w:ind w:left="4518" w:hanging="281"/>
      </w:pPr>
      <w:rPr>
        <w:rFonts w:hint="default"/>
        <w:lang w:eastAsia="en-US" w:bidi="ar-SA"/>
      </w:rPr>
    </w:lvl>
    <w:lvl w:ilvl="5">
      <w:numFmt w:val="bullet"/>
      <w:lvlText w:val="•"/>
      <w:lvlJc w:val="left"/>
      <w:pPr>
        <w:ind w:left="5383" w:hanging="281"/>
      </w:pPr>
      <w:rPr>
        <w:rFonts w:hint="default"/>
        <w:lang w:eastAsia="en-US" w:bidi="ar-SA"/>
      </w:rPr>
    </w:lvl>
    <w:lvl w:ilvl="6">
      <w:numFmt w:val="bullet"/>
      <w:lvlText w:val="•"/>
      <w:lvlJc w:val="left"/>
      <w:pPr>
        <w:ind w:left="6247" w:hanging="281"/>
      </w:pPr>
      <w:rPr>
        <w:rFonts w:hint="default"/>
        <w:lang w:eastAsia="en-US" w:bidi="ar-SA"/>
      </w:rPr>
    </w:lvl>
    <w:lvl w:ilvl="7">
      <w:numFmt w:val="bullet"/>
      <w:lvlText w:val="•"/>
      <w:lvlJc w:val="left"/>
      <w:pPr>
        <w:ind w:left="7112" w:hanging="281"/>
      </w:pPr>
      <w:rPr>
        <w:rFonts w:hint="default"/>
        <w:lang w:eastAsia="en-US" w:bidi="ar-SA"/>
      </w:rPr>
    </w:lvl>
    <w:lvl w:ilvl="8">
      <w:numFmt w:val="bullet"/>
      <w:lvlText w:val="•"/>
      <w:lvlJc w:val="left"/>
      <w:pPr>
        <w:ind w:left="7977" w:hanging="281"/>
      </w:pPr>
      <w:rPr>
        <w:rFonts w:hint="default"/>
        <w:lang w:eastAsia="en-US" w:bidi="ar-SA"/>
      </w:rPr>
    </w:lvl>
  </w:abstractNum>
  <w:abstractNum w:abstractNumId="20" w15:restartNumberingAfterBreak="0">
    <w:nsid w:val="2A8F537B"/>
    <w:multiLevelType w:val="multilevel"/>
    <w:tmpl w:val="2A8F537B"/>
    <w:lvl w:ilvl="0">
      <w:start w:val="1"/>
      <w:numFmt w:val="lowerLetter"/>
      <w:lvlText w:val="%1)"/>
      <w:lvlJc w:val="left"/>
      <w:pPr>
        <w:ind w:left="222" w:hanging="303"/>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303"/>
      </w:pPr>
      <w:rPr>
        <w:rFonts w:hint="default"/>
        <w:lang w:eastAsia="en-US" w:bidi="ar-SA"/>
      </w:rPr>
    </w:lvl>
    <w:lvl w:ilvl="2">
      <w:numFmt w:val="bullet"/>
      <w:lvlText w:val="•"/>
      <w:lvlJc w:val="left"/>
      <w:pPr>
        <w:ind w:left="2117" w:hanging="303"/>
      </w:pPr>
      <w:rPr>
        <w:rFonts w:hint="default"/>
        <w:lang w:eastAsia="en-US" w:bidi="ar-SA"/>
      </w:rPr>
    </w:lvl>
    <w:lvl w:ilvl="3">
      <w:numFmt w:val="bullet"/>
      <w:lvlText w:val="•"/>
      <w:lvlJc w:val="left"/>
      <w:pPr>
        <w:ind w:left="3065" w:hanging="303"/>
      </w:pPr>
      <w:rPr>
        <w:rFonts w:hint="default"/>
        <w:lang w:eastAsia="en-US" w:bidi="ar-SA"/>
      </w:rPr>
    </w:lvl>
    <w:lvl w:ilvl="4">
      <w:numFmt w:val="bullet"/>
      <w:lvlText w:val="•"/>
      <w:lvlJc w:val="left"/>
      <w:pPr>
        <w:ind w:left="4014" w:hanging="303"/>
      </w:pPr>
      <w:rPr>
        <w:rFonts w:hint="default"/>
        <w:lang w:eastAsia="en-US" w:bidi="ar-SA"/>
      </w:rPr>
    </w:lvl>
    <w:lvl w:ilvl="5">
      <w:numFmt w:val="bullet"/>
      <w:lvlText w:val="•"/>
      <w:lvlJc w:val="left"/>
      <w:pPr>
        <w:ind w:left="4963" w:hanging="303"/>
      </w:pPr>
      <w:rPr>
        <w:rFonts w:hint="default"/>
        <w:lang w:eastAsia="en-US" w:bidi="ar-SA"/>
      </w:rPr>
    </w:lvl>
    <w:lvl w:ilvl="6">
      <w:numFmt w:val="bullet"/>
      <w:lvlText w:val="•"/>
      <w:lvlJc w:val="left"/>
      <w:pPr>
        <w:ind w:left="5911" w:hanging="303"/>
      </w:pPr>
      <w:rPr>
        <w:rFonts w:hint="default"/>
        <w:lang w:eastAsia="en-US" w:bidi="ar-SA"/>
      </w:rPr>
    </w:lvl>
    <w:lvl w:ilvl="7">
      <w:numFmt w:val="bullet"/>
      <w:lvlText w:val="•"/>
      <w:lvlJc w:val="left"/>
      <w:pPr>
        <w:ind w:left="6860" w:hanging="303"/>
      </w:pPr>
      <w:rPr>
        <w:rFonts w:hint="default"/>
        <w:lang w:eastAsia="en-US" w:bidi="ar-SA"/>
      </w:rPr>
    </w:lvl>
    <w:lvl w:ilvl="8">
      <w:numFmt w:val="bullet"/>
      <w:lvlText w:val="•"/>
      <w:lvlJc w:val="left"/>
      <w:pPr>
        <w:ind w:left="7809" w:hanging="303"/>
      </w:pPr>
      <w:rPr>
        <w:rFonts w:hint="default"/>
        <w:lang w:eastAsia="en-US" w:bidi="ar-SA"/>
      </w:rPr>
    </w:lvl>
  </w:abstractNum>
  <w:abstractNum w:abstractNumId="21" w15:restartNumberingAfterBreak="0">
    <w:nsid w:val="2C37054D"/>
    <w:multiLevelType w:val="multilevel"/>
    <w:tmpl w:val="1244343C"/>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6E36C3"/>
    <w:multiLevelType w:val="hybridMultilevel"/>
    <w:tmpl w:val="53183758"/>
    <w:lvl w:ilvl="0" w:tplc="83FA6C92">
      <w:start w:val="1"/>
      <w:numFmt w:val="bullet"/>
      <w:lvlText w:val=""/>
      <w:lvlJc w:val="left"/>
      <w:pPr>
        <w:ind w:left="1018" w:hanging="360"/>
      </w:pPr>
      <w:rPr>
        <w:rFonts w:ascii="Symbol" w:hAnsi="Symbol" w:hint="default"/>
        <w:sz w:val="24"/>
        <w:szCs w:val="24"/>
      </w:rPr>
    </w:lvl>
    <w:lvl w:ilvl="1" w:tplc="04090003" w:tentative="1">
      <w:start w:val="1"/>
      <w:numFmt w:val="bullet"/>
      <w:lvlText w:val="o"/>
      <w:lvlJc w:val="left"/>
      <w:pPr>
        <w:ind w:left="1738" w:hanging="360"/>
      </w:pPr>
      <w:rPr>
        <w:rFonts w:ascii="Courier New" w:hAnsi="Courier New" w:cs="Courier New" w:hint="default"/>
      </w:rPr>
    </w:lvl>
    <w:lvl w:ilvl="2" w:tplc="04090005" w:tentative="1">
      <w:start w:val="1"/>
      <w:numFmt w:val="bullet"/>
      <w:lvlText w:val=""/>
      <w:lvlJc w:val="left"/>
      <w:pPr>
        <w:ind w:left="2458" w:hanging="360"/>
      </w:pPr>
      <w:rPr>
        <w:rFonts w:ascii="Wingdings" w:hAnsi="Wingdings" w:hint="default"/>
      </w:rPr>
    </w:lvl>
    <w:lvl w:ilvl="3" w:tplc="04090001" w:tentative="1">
      <w:start w:val="1"/>
      <w:numFmt w:val="bullet"/>
      <w:lvlText w:val=""/>
      <w:lvlJc w:val="left"/>
      <w:pPr>
        <w:ind w:left="3178" w:hanging="360"/>
      </w:pPr>
      <w:rPr>
        <w:rFonts w:ascii="Symbol" w:hAnsi="Symbol" w:hint="default"/>
      </w:rPr>
    </w:lvl>
    <w:lvl w:ilvl="4" w:tplc="04090003" w:tentative="1">
      <w:start w:val="1"/>
      <w:numFmt w:val="bullet"/>
      <w:lvlText w:val="o"/>
      <w:lvlJc w:val="left"/>
      <w:pPr>
        <w:ind w:left="3898" w:hanging="360"/>
      </w:pPr>
      <w:rPr>
        <w:rFonts w:ascii="Courier New" w:hAnsi="Courier New" w:cs="Courier New" w:hint="default"/>
      </w:rPr>
    </w:lvl>
    <w:lvl w:ilvl="5" w:tplc="04090005" w:tentative="1">
      <w:start w:val="1"/>
      <w:numFmt w:val="bullet"/>
      <w:lvlText w:val=""/>
      <w:lvlJc w:val="left"/>
      <w:pPr>
        <w:ind w:left="4618" w:hanging="360"/>
      </w:pPr>
      <w:rPr>
        <w:rFonts w:ascii="Wingdings" w:hAnsi="Wingdings" w:hint="default"/>
      </w:rPr>
    </w:lvl>
    <w:lvl w:ilvl="6" w:tplc="04090001" w:tentative="1">
      <w:start w:val="1"/>
      <w:numFmt w:val="bullet"/>
      <w:lvlText w:val=""/>
      <w:lvlJc w:val="left"/>
      <w:pPr>
        <w:ind w:left="5338" w:hanging="360"/>
      </w:pPr>
      <w:rPr>
        <w:rFonts w:ascii="Symbol" w:hAnsi="Symbol" w:hint="default"/>
      </w:rPr>
    </w:lvl>
    <w:lvl w:ilvl="7" w:tplc="04090003" w:tentative="1">
      <w:start w:val="1"/>
      <w:numFmt w:val="bullet"/>
      <w:lvlText w:val="o"/>
      <w:lvlJc w:val="left"/>
      <w:pPr>
        <w:ind w:left="6058" w:hanging="360"/>
      </w:pPr>
      <w:rPr>
        <w:rFonts w:ascii="Courier New" w:hAnsi="Courier New" w:cs="Courier New" w:hint="default"/>
      </w:rPr>
    </w:lvl>
    <w:lvl w:ilvl="8" w:tplc="04090005" w:tentative="1">
      <w:start w:val="1"/>
      <w:numFmt w:val="bullet"/>
      <w:lvlText w:val=""/>
      <w:lvlJc w:val="left"/>
      <w:pPr>
        <w:ind w:left="6778" w:hanging="360"/>
      </w:pPr>
      <w:rPr>
        <w:rFonts w:ascii="Wingdings" w:hAnsi="Wingdings" w:hint="default"/>
      </w:rPr>
    </w:lvl>
  </w:abstractNum>
  <w:abstractNum w:abstractNumId="23" w15:restartNumberingAfterBreak="0">
    <w:nsid w:val="33347FD1"/>
    <w:multiLevelType w:val="hybridMultilevel"/>
    <w:tmpl w:val="9CF635C4"/>
    <w:lvl w:ilvl="0" w:tplc="F014D95A">
      <w:start w:val="1"/>
      <w:numFmt w:val="bullet"/>
      <w:lvlText w:val=""/>
      <w:lvlJc w:val="left"/>
      <w:pPr>
        <w:ind w:left="1792" w:hanging="360"/>
      </w:pPr>
      <w:rPr>
        <w:rFonts w:ascii="Symbol" w:hAnsi="Symbol" w:hint="default"/>
        <w:sz w:val="24"/>
        <w:szCs w:val="24"/>
      </w:rPr>
    </w:lvl>
    <w:lvl w:ilvl="1" w:tplc="04090003" w:tentative="1">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24" w15:restartNumberingAfterBreak="0">
    <w:nsid w:val="39D86176"/>
    <w:multiLevelType w:val="hybridMultilevel"/>
    <w:tmpl w:val="09D6D186"/>
    <w:lvl w:ilvl="0" w:tplc="91248522">
      <w:start w:val="1"/>
      <w:numFmt w:val="decimal"/>
      <w:lvlText w:val="%1."/>
      <w:lvlJc w:val="left"/>
      <w:pPr>
        <w:tabs>
          <w:tab w:val="num" w:pos="1070"/>
        </w:tabs>
        <w:ind w:left="1070" w:hanging="360"/>
      </w:pPr>
      <w:rPr>
        <w:rFonts w:hint="default"/>
      </w:rPr>
    </w:lvl>
    <w:lvl w:ilvl="1" w:tplc="04090019">
      <w:start w:val="1"/>
      <w:numFmt w:val="lowerLetter"/>
      <w:lvlText w:val="%2."/>
      <w:lvlJc w:val="left"/>
      <w:pPr>
        <w:tabs>
          <w:tab w:val="num" w:pos="1790"/>
        </w:tabs>
        <w:ind w:left="1790" w:hanging="360"/>
      </w:pPr>
      <w:rPr>
        <w:rFonts w:hint="default"/>
      </w:r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5" w15:restartNumberingAfterBreak="0">
    <w:nsid w:val="3B6B493B"/>
    <w:multiLevelType w:val="hybridMultilevel"/>
    <w:tmpl w:val="B28E9028"/>
    <w:lvl w:ilvl="0" w:tplc="FEDA997C">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46A08BB8"/>
    <w:multiLevelType w:val="multilevel"/>
    <w:tmpl w:val="46A08BB8"/>
    <w:lvl w:ilvl="0">
      <w:start w:val="1"/>
      <w:numFmt w:val="lowerLetter"/>
      <w:lvlText w:val="%1)"/>
      <w:lvlJc w:val="left"/>
      <w:pPr>
        <w:ind w:left="222" w:hanging="298"/>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298"/>
      </w:pPr>
      <w:rPr>
        <w:rFonts w:hint="default"/>
        <w:lang w:eastAsia="en-US" w:bidi="ar-SA"/>
      </w:rPr>
    </w:lvl>
    <w:lvl w:ilvl="2">
      <w:numFmt w:val="bullet"/>
      <w:lvlText w:val="•"/>
      <w:lvlJc w:val="left"/>
      <w:pPr>
        <w:ind w:left="2117" w:hanging="298"/>
      </w:pPr>
      <w:rPr>
        <w:rFonts w:hint="default"/>
        <w:lang w:eastAsia="en-US" w:bidi="ar-SA"/>
      </w:rPr>
    </w:lvl>
    <w:lvl w:ilvl="3">
      <w:numFmt w:val="bullet"/>
      <w:lvlText w:val="•"/>
      <w:lvlJc w:val="left"/>
      <w:pPr>
        <w:ind w:left="3065" w:hanging="298"/>
      </w:pPr>
      <w:rPr>
        <w:rFonts w:hint="default"/>
        <w:lang w:eastAsia="en-US" w:bidi="ar-SA"/>
      </w:rPr>
    </w:lvl>
    <w:lvl w:ilvl="4">
      <w:numFmt w:val="bullet"/>
      <w:lvlText w:val="•"/>
      <w:lvlJc w:val="left"/>
      <w:pPr>
        <w:ind w:left="4014" w:hanging="298"/>
      </w:pPr>
      <w:rPr>
        <w:rFonts w:hint="default"/>
        <w:lang w:eastAsia="en-US" w:bidi="ar-SA"/>
      </w:rPr>
    </w:lvl>
    <w:lvl w:ilvl="5">
      <w:numFmt w:val="bullet"/>
      <w:lvlText w:val="•"/>
      <w:lvlJc w:val="left"/>
      <w:pPr>
        <w:ind w:left="4963" w:hanging="298"/>
      </w:pPr>
      <w:rPr>
        <w:rFonts w:hint="default"/>
        <w:lang w:eastAsia="en-US" w:bidi="ar-SA"/>
      </w:rPr>
    </w:lvl>
    <w:lvl w:ilvl="6">
      <w:numFmt w:val="bullet"/>
      <w:lvlText w:val="•"/>
      <w:lvlJc w:val="left"/>
      <w:pPr>
        <w:ind w:left="5911" w:hanging="298"/>
      </w:pPr>
      <w:rPr>
        <w:rFonts w:hint="default"/>
        <w:lang w:eastAsia="en-US" w:bidi="ar-SA"/>
      </w:rPr>
    </w:lvl>
    <w:lvl w:ilvl="7">
      <w:numFmt w:val="bullet"/>
      <w:lvlText w:val="•"/>
      <w:lvlJc w:val="left"/>
      <w:pPr>
        <w:ind w:left="6860" w:hanging="298"/>
      </w:pPr>
      <w:rPr>
        <w:rFonts w:hint="default"/>
        <w:lang w:eastAsia="en-US" w:bidi="ar-SA"/>
      </w:rPr>
    </w:lvl>
    <w:lvl w:ilvl="8">
      <w:numFmt w:val="bullet"/>
      <w:lvlText w:val="•"/>
      <w:lvlJc w:val="left"/>
      <w:pPr>
        <w:ind w:left="7809" w:hanging="298"/>
      </w:pPr>
      <w:rPr>
        <w:rFonts w:hint="default"/>
        <w:lang w:eastAsia="en-US" w:bidi="ar-SA"/>
      </w:rPr>
    </w:lvl>
  </w:abstractNum>
  <w:abstractNum w:abstractNumId="27" w15:restartNumberingAfterBreak="0">
    <w:nsid w:val="4C1BAE26"/>
    <w:multiLevelType w:val="multilevel"/>
    <w:tmpl w:val="4C1BAE26"/>
    <w:lvl w:ilvl="0">
      <w:start w:val="1"/>
      <w:numFmt w:val="lowerLetter"/>
      <w:lvlText w:val="%1)"/>
      <w:lvlJc w:val="left"/>
      <w:pPr>
        <w:ind w:left="222" w:hanging="291"/>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291"/>
      </w:pPr>
      <w:rPr>
        <w:rFonts w:hint="default"/>
        <w:lang w:eastAsia="en-US" w:bidi="ar-SA"/>
      </w:rPr>
    </w:lvl>
    <w:lvl w:ilvl="2">
      <w:numFmt w:val="bullet"/>
      <w:lvlText w:val="•"/>
      <w:lvlJc w:val="left"/>
      <w:pPr>
        <w:ind w:left="2117" w:hanging="291"/>
      </w:pPr>
      <w:rPr>
        <w:rFonts w:hint="default"/>
        <w:lang w:eastAsia="en-US" w:bidi="ar-SA"/>
      </w:rPr>
    </w:lvl>
    <w:lvl w:ilvl="3">
      <w:numFmt w:val="bullet"/>
      <w:lvlText w:val="•"/>
      <w:lvlJc w:val="left"/>
      <w:pPr>
        <w:ind w:left="3065" w:hanging="291"/>
      </w:pPr>
      <w:rPr>
        <w:rFonts w:hint="default"/>
        <w:lang w:eastAsia="en-US" w:bidi="ar-SA"/>
      </w:rPr>
    </w:lvl>
    <w:lvl w:ilvl="4">
      <w:numFmt w:val="bullet"/>
      <w:lvlText w:val="•"/>
      <w:lvlJc w:val="left"/>
      <w:pPr>
        <w:ind w:left="4014" w:hanging="291"/>
      </w:pPr>
      <w:rPr>
        <w:rFonts w:hint="default"/>
        <w:lang w:eastAsia="en-US" w:bidi="ar-SA"/>
      </w:rPr>
    </w:lvl>
    <w:lvl w:ilvl="5">
      <w:numFmt w:val="bullet"/>
      <w:lvlText w:val="•"/>
      <w:lvlJc w:val="left"/>
      <w:pPr>
        <w:ind w:left="4963" w:hanging="291"/>
      </w:pPr>
      <w:rPr>
        <w:rFonts w:hint="default"/>
        <w:lang w:eastAsia="en-US" w:bidi="ar-SA"/>
      </w:rPr>
    </w:lvl>
    <w:lvl w:ilvl="6">
      <w:numFmt w:val="bullet"/>
      <w:lvlText w:val="•"/>
      <w:lvlJc w:val="left"/>
      <w:pPr>
        <w:ind w:left="5911" w:hanging="291"/>
      </w:pPr>
      <w:rPr>
        <w:rFonts w:hint="default"/>
        <w:lang w:eastAsia="en-US" w:bidi="ar-SA"/>
      </w:rPr>
    </w:lvl>
    <w:lvl w:ilvl="7">
      <w:numFmt w:val="bullet"/>
      <w:lvlText w:val="•"/>
      <w:lvlJc w:val="left"/>
      <w:pPr>
        <w:ind w:left="6860" w:hanging="291"/>
      </w:pPr>
      <w:rPr>
        <w:rFonts w:hint="default"/>
        <w:lang w:eastAsia="en-US" w:bidi="ar-SA"/>
      </w:rPr>
    </w:lvl>
    <w:lvl w:ilvl="8">
      <w:numFmt w:val="bullet"/>
      <w:lvlText w:val="•"/>
      <w:lvlJc w:val="left"/>
      <w:pPr>
        <w:ind w:left="7809" w:hanging="291"/>
      </w:pPr>
      <w:rPr>
        <w:rFonts w:hint="default"/>
        <w:lang w:eastAsia="en-US" w:bidi="ar-SA"/>
      </w:rPr>
    </w:lvl>
  </w:abstractNum>
  <w:abstractNum w:abstractNumId="28" w15:restartNumberingAfterBreak="0">
    <w:nsid w:val="4D4DC07F"/>
    <w:multiLevelType w:val="multilevel"/>
    <w:tmpl w:val="4D4DC07F"/>
    <w:lvl w:ilvl="0">
      <w:start w:val="1"/>
      <w:numFmt w:val="lowerLetter"/>
      <w:lvlText w:val="%1)"/>
      <w:lvlJc w:val="left"/>
      <w:pPr>
        <w:ind w:left="1140" w:hanging="289"/>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2006" w:hanging="289"/>
      </w:pPr>
      <w:rPr>
        <w:rFonts w:hint="default"/>
        <w:lang w:eastAsia="en-US" w:bidi="ar-SA"/>
      </w:rPr>
    </w:lvl>
    <w:lvl w:ilvl="2">
      <w:numFmt w:val="bullet"/>
      <w:lvlText w:val="•"/>
      <w:lvlJc w:val="left"/>
      <w:pPr>
        <w:ind w:left="2869" w:hanging="289"/>
      </w:pPr>
      <w:rPr>
        <w:rFonts w:hint="default"/>
        <w:lang w:eastAsia="en-US" w:bidi="ar-SA"/>
      </w:rPr>
    </w:lvl>
    <w:lvl w:ilvl="3">
      <w:numFmt w:val="bullet"/>
      <w:lvlText w:val="•"/>
      <w:lvlJc w:val="left"/>
      <w:pPr>
        <w:ind w:left="3731" w:hanging="289"/>
      </w:pPr>
      <w:rPr>
        <w:rFonts w:hint="default"/>
        <w:lang w:eastAsia="en-US" w:bidi="ar-SA"/>
      </w:rPr>
    </w:lvl>
    <w:lvl w:ilvl="4">
      <w:numFmt w:val="bullet"/>
      <w:lvlText w:val="•"/>
      <w:lvlJc w:val="left"/>
      <w:pPr>
        <w:ind w:left="4594" w:hanging="289"/>
      </w:pPr>
      <w:rPr>
        <w:rFonts w:hint="default"/>
        <w:lang w:eastAsia="en-US" w:bidi="ar-SA"/>
      </w:rPr>
    </w:lvl>
    <w:lvl w:ilvl="5">
      <w:numFmt w:val="bullet"/>
      <w:lvlText w:val="•"/>
      <w:lvlJc w:val="left"/>
      <w:pPr>
        <w:ind w:left="5457" w:hanging="289"/>
      </w:pPr>
      <w:rPr>
        <w:rFonts w:hint="default"/>
        <w:lang w:eastAsia="en-US" w:bidi="ar-SA"/>
      </w:rPr>
    </w:lvl>
    <w:lvl w:ilvl="6">
      <w:numFmt w:val="bullet"/>
      <w:lvlText w:val="•"/>
      <w:lvlJc w:val="left"/>
      <w:pPr>
        <w:ind w:left="6319" w:hanging="289"/>
      </w:pPr>
      <w:rPr>
        <w:rFonts w:hint="default"/>
        <w:lang w:eastAsia="en-US" w:bidi="ar-SA"/>
      </w:rPr>
    </w:lvl>
    <w:lvl w:ilvl="7">
      <w:numFmt w:val="bullet"/>
      <w:lvlText w:val="•"/>
      <w:lvlJc w:val="left"/>
      <w:pPr>
        <w:ind w:left="7182" w:hanging="289"/>
      </w:pPr>
      <w:rPr>
        <w:rFonts w:hint="default"/>
        <w:lang w:eastAsia="en-US" w:bidi="ar-SA"/>
      </w:rPr>
    </w:lvl>
    <w:lvl w:ilvl="8">
      <w:numFmt w:val="bullet"/>
      <w:lvlText w:val="•"/>
      <w:lvlJc w:val="left"/>
      <w:pPr>
        <w:ind w:left="8045" w:hanging="289"/>
      </w:pPr>
      <w:rPr>
        <w:rFonts w:hint="default"/>
        <w:lang w:eastAsia="en-US" w:bidi="ar-SA"/>
      </w:rPr>
    </w:lvl>
  </w:abstractNum>
  <w:abstractNum w:abstractNumId="29" w15:restartNumberingAfterBreak="0">
    <w:nsid w:val="540A457C"/>
    <w:multiLevelType w:val="hybridMultilevel"/>
    <w:tmpl w:val="E4A42D78"/>
    <w:lvl w:ilvl="0" w:tplc="63B6D766">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0" w15:restartNumberingAfterBreak="0">
    <w:nsid w:val="59ADCABA"/>
    <w:multiLevelType w:val="multilevel"/>
    <w:tmpl w:val="59ADCABA"/>
    <w:lvl w:ilvl="0">
      <w:start w:val="1"/>
      <w:numFmt w:val="decimal"/>
      <w:lvlText w:val="%1."/>
      <w:lvlJc w:val="left"/>
      <w:pPr>
        <w:ind w:left="1069" w:hanging="281"/>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1239" w:hanging="452"/>
      </w:pPr>
      <w:rPr>
        <w:rFonts w:ascii="Times New Roman" w:eastAsia="Times New Roman" w:hAnsi="Times New Roman" w:cs="Times New Roman" w:hint="default"/>
        <w:b w:val="0"/>
        <w:bCs w:val="0"/>
        <w:i w:val="0"/>
        <w:iCs w:val="0"/>
        <w:spacing w:val="-11"/>
        <w:w w:val="100"/>
        <w:sz w:val="28"/>
        <w:szCs w:val="28"/>
        <w:lang w:eastAsia="en-US" w:bidi="ar-SA"/>
      </w:rPr>
    </w:lvl>
    <w:lvl w:ilvl="2">
      <w:start w:val="1"/>
      <w:numFmt w:val="decimal"/>
      <w:lvlText w:val="%1.%2.%3."/>
      <w:lvlJc w:val="left"/>
      <w:pPr>
        <w:ind w:left="222" w:hanging="710"/>
      </w:pPr>
      <w:rPr>
        <w:rFonts w:ascii="Times New Roman" w:eastAsia="Times New Roman" w:hAnsi="Times New Roman" w:cs="Times New Roman" w:hint="default"/>
        <w:b w:val="0"/>
        <w:bCs w:val="0"/>
        <w:i w:val="0"/>
        <w:iCs w:val="0"/>
        <w:spacing w:val="-4"/>
        <w:w w:val="100"/>
        <w:sz w:val="28"/>
        <w:szCs w:val="28"/>
        <w:lang w:eastAsia="en-US" w:bidi="ar-SA"/>
      </w:rPr>
    </w:lvl>
    <w:lvl w:ilvl="3">
      <w:start w:val="1"/>
      <w:numFmt w:val="decimal"/>
      <w:lvlText w:val="%1.%2.%3.%4."/>
      <w:lvlJc w:val="left"/>
      <w:pPr>
        <w:ind w:left="222" w:hanging="926"/>
      </w:pPr>
      <w:rPr>
        <w:rFonts w:ascii="Times New Roman" w:eastAsia="Times New Roman" w:hAnsi="Times New Roman" w:cs="Times New Roman" w:hint="default"/>
        <w:b w:val="0"/>
        <w:bCs w:val="0"/>
        <w:i w:val="0"/>
        <w:iCs w:val="0"/>
        <w:spacing w:val="-4"/>
        <w:w w:val="100"/>
        <w:sz w:val="28"/>
        <w:szCs w:val="28"/>
        <w:lang w:eastAsia="en-US" w:bidi="ar-SA"/>
      </w:rPr>
    </w:lvl>
    <w:lvl w:ilvl="4">
      <w:numFmt w:val="bullet"/>
      <w:lvlText w:val="•"/>
      <w:lvlJc w:val="left"/>
      <w:pPr>
        <w:ind w:left="2483" w:hanging="926"/>
      </w:pPr>
      <w:rPr>
        <w:rFonts w:hint="default"/>
        <w:lang w:eastAsia="en-US" w:bidi="ar-SA"/>
      </w:rPr>
    </w:lvl>
    <w:lvl w:ilvl="5">
      <w:numFmt w:val="bullet"/>
      <w:lvlText w:val="•"/>
      <w:lvlJc w:val="left"/>
      <w:pPr>
        <w:ind w:left="3687" w:hanging="926"/>
      </w:pPr>
      <w:rPr>
        <w:rFonts w:hint="default"/>
        <w:lang w:eastAsia="en-US" w:bidi="ar-SA"/>
      </w:rPr>
    </w:lvl>
    <w:lvl w:ilvl="6">
      <w:numFmt w:val="bullet"/>
      <w:lvlText w:val="•"/>
      <w:lvlJc w:val="left"/>
      <w:pPr>
        <w:ind w:left="4891" w:hanging="926"/>
      </w:pPr>
      <w:rPr>
        <w:rFonts w:hint="default"/>
        <w:lang w:eastAsia="en-US" w:bidi="ar-SA"/>
      </w:rPr>
    </w:lvl>
    <w:lvl w:ilvl="7">
      <w:numFmt w:val="bullet"/>
      <w:lvlText w:val="•"/>
      <w:lvlJc w:val="left"/>
      <w:pPr>
        <w:ind w:left="6095" w:hanging="926"/>
      </w:pPr>
      <w:rPr>
        <w:rFonts w:hint="default"/>
        <w:lang w:eastAsia="en-US" w:bidi="ar-SA"/>
      </w:rPr>
    </w:lvl>
    <w:lvl w:ilvl="8">
      <w:numFmt w:val="bullet"/>
      <w:lvlText w:val="•"/>
      <w:lvlJc w:val="left"/>
      <w:pPr>
        <w:ind w:left="7298" w:hanging="926"/>
      </w:pPr>
      <w:rPr>
        <w:rFonts w:hint="default"/>
        <w:lang w:eastAsia="en-US" w:bidi="ar-SA"/>
      </w:rPr>
    </w:lvl>
  </w:abstractNum>
  <w:abstractNum w:abstractNumId="31" w15:restartNumberingAfterBreak="0">
    <w:nsid w:val="5A241D34"/>
    <w:multiLevelType w:val="multilevel"/>
    <w:tmpl w:val="5A241D34"/>
    <w:lvl w:ilvl="0">
      <w:start w:val="1"/>
      <w:numFmt w:val="lowerLetter"/>
      <w:lvlText w:val="%1)"/>
      <w:lvlJc w:val="left"/>
      <w:pPr>
        <w:ind w:left="222" w:hanging="303"/>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303"/>
      </w:pPr>
      <w:rPr>
        <w:rFonts w:hint="default"/>
        <w:lang w:eastAsia="en-US" w:bidi="ar-SA"/>
      </w:rPr>
    </w:lvl>
    <w:lvl w:ilvl="2">
      <w:numFmt w:val="bullet"/>
      <w:lvlText w:val="•"/>
      <w:lvlJc w:val="left"/>
      <w:pPr>
        <w:ind w:left="2117" w:hanging="303"/>
      </w:pPr>
      <w:rPr>
        <w:rFonts w:hint="default"/>
        <w:lang w:eastAsia="en-US" w:bidi="ar-SA"/>
      </w:rPr>
    </w:lvl>
    <w:lvl w:ilvl="3">
      <w:numFmt w:val="bullet"/>
      <w:lvlText w:val="•"/>
      <w:lvlJc w:val="left"/>
      <w:pPr>
        <w:ind w:left="3065" w:hanging="303"/>
      </w:pPr>
      <w:rPr>
        <w:rFonts w:hint="default"/>
        <w:lang w:eastAsia="en-US" w:bidi="ar-SA"/>
      </w:rPr>
    </w:lvl>
    <w:lvl w:ilvl="4">
      <w:numFmt w:val="bullet"/>
      <w:lvlText w:val="•"/>
      <w:lvlJc w:val="left"/>
      <w:pPr>
        <w:ind w:left="4014" w:hanging="303"/>
      </w:pPr>
      <w:rPr>
        <w:rFonts w:hint="default"/>
        <w:lang w:eastAsia="en-US" w:bidi="ar-SA"/>
      </w:rPr>
    </w:lvl>
    <w:lvl w:ilvl="5">
      <w:numFmt w:val="bullet"/>
      <w:lvlText w:val="•"/>
      <w:lvlJc w:val="left"/>
      <w:pPr>
        <w:ind w:left="4963" w:hanging="303"/>
      </w:pPr>
      <w:rPr>
        <w:rFonts w:hint="default"/>
        <w:lang w:eastAsia="en-US" w:bidi="ar-SA"/>
      </w:rPr>
    </w:lvl>
    <w:lvl w:ilvl="6">
      <w:numFmt w:val="bullet"/>
      <w:lvlText w:val="•"/>
      <w:lvlJc w:val="left"/>
      <w:pPr>
        <w:ind w:left="5911" w:hanging="303"/>
      </w:pPr>
      <w:rPr>
        <w:rFonts w:hint="default"/>
        <w:lang w:eastAsia="en-US" w:bidi="ar-SA"/>
      </w:rPr>
    </w:lvl>
    <w:lvl w:ilvl="7">
      <w:numFmt w:val="bullet"/>
      <w:lvlText w:val="•"/>
      <w:lvlJc w:val="left"/>
      <w:pPr>
        <w:ind w:left="6860" w:hanging="303"/>
      </w:pPr>
      <w:rPr>
        <w:rFonts w:hint="default"/>
        <w:lang w:eastAsia="en-US" w:bidi="ar-SA"/>
      </w:rPr>
    </w:lvl>
    <w:lvl w:ilvl="8">
      <w:numFmt w:val="bullet"/>
      <w:lvlText w:val="•"/>
      <w:lvlJc w:val="left"/>
      <w:pPr>
        <w:ind w:left="7809" w:hanging="303"/>
      </w:pPr>
      <w:rPr>
        <w:rFonts w:hint="default"/>
        <w:lang w:eastAsia="en-US" w:bidi="ar-SA"/>
      </w:rPr>
    </w:lvl>
  </w:abstractNum>
  <w:abstractNum w:abstractNumId="32" w15:restartNumberingAfterBreak="0">
    <w:nsid w:val="5DB5339A"/>
    <w:multiLevelType w:val="hybridMultilevel"/>
    <w:tmpl w:val="6B6CAFAA"/>
    <w:lvl w:ilvl="0" w:tplc="73B455F8">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5DEF5970"/>
    <w:multiLevelType w:val="hybridMultilevel"/>
    <w:tmpl w:val="CAE09F46"/>
    <w:lvl w:ilvl="0" w:tplc="876831F4">
      <w:start w:val="1"/>
      <w:numFmt w:val="bullet"/>
      <w:lvlText w:val=""/>
      <w:lvlJc w:val="left"/>
      <w:pPr>
        <w:ind w:left="786" w:hanging="360"/>
      </w:pPr>
      <w:rPr>
        <w:rFonts w:ascii="Symbol" w:hAnsi="Symbol" w:hint="default"/>
        <w:sz w:val="24"/>
      </w:rPr>
    </w:lvl>
    <w:lvl w:ilvl="1" w:tplc="04090003">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34" w15:restartNumberingAfterBreak="0">
    <w:nsid w:val="5ED0298B"/>
    <w:multiLevelType w:val="multilevel"/>
    <w:tmpl w:val="175CA774"/>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5" w15:restartNumberingAfterBreak="0">
    <w:nsid w:val="60382F6E"/>
    <w:multiLevelType w:val="multilevel"/>
    <w:tmpl w:val="60382F6E"/>
    <w:lvl w:ilvl="0">
      <w:start w:val="1"/>
      <w:numFmt w:val="decimal"/>
      <w:lvlText w:val="%1."/>
      <w:lvlJc w:val="left"/>
      <w:pPr>
        <w:ind w:left="1068" w:hanging="281"/>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1277" w:hanging="490"/>
      </w:pPr>
      <w:rPr>
        <w:rFonts w:ascii="Times New Roman" w:eastAsia="Times New Roman" w:hAnsi="Times New Roman" w:cs="Times New Roman" w:hint="default"/>
        <w:b w:val="0"/>
        <w:bCs w:val="0"/>
        <w:i w:val="0"/>
        <w:iCs w:val="0"/>
        <w:spacing w:val="0"/>
        <w:w w:val="100"/>
        <w:sz w:val="28"/>
        <w:szCs w:val="28"/>
        <w:lang w:eastAsia="en-US" w:bidi="ar-SA"/>
      </w:rPr>
    </w:lvl>
    <w:lvl w:ilvl="2">
      <w:start w:val="1"/>
      <w:numFmt w:val="decimal"/>
      <w:lvlText w:val="%1.%2.%3."/>
      <w:lvlJc w:val="left"/>
      <w:pPr>
        <w:ind w:left="1489" w:hanging="701"/>
      </w:pPr>
      <w:rPr>
        <w:rFonts w:ascii="Times New Roman" w:eastAsia="Times New Roman" w:hAnsi="Times New Roman" w:cs="Times New Roman" w:hint="default"/>
        <w:b w:val="0"/>
        <w:bCs w:val="0"/>
        <w:i w:val="0"/>
        <w:iCs w:val="0"/>
        <w:spacing w:val="-3"/>
        <w:w w:val="100"/>
        <w:sz w:val="28"/>
        <w:szCs w:val="28"/>
        <w:lang w:eastAsia="en-US" w:bidi="ar-SA"/>
      </w:rPr>
    </w:lvl>
    <w:lvl w:ilvl="3">
      <w:numFmt w:val="bullet"/>
      <w:lvlText w:val="-"/>
      <w:lvlJc w:val="left"/>
      <w:pPr>
        <w:ind w:left="951" w:hanging="164"/>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1480" w:hanging="164"/>
      </w:pPr>
      <w:rPr>
        <w:rFonts w:hint="default"/>
        <w:lang w:eastAsia="en-US" w:bidi="ar-SA"/>
      </w:rPr>
    </w:lvl>
    <w:lvl w:ilvl="5">
      <w:numFmt w:val="bullet"/>
      <w:lvlText w:val="•"/>
      <w:lvlJc w:val="left"/>
      <w:pPr>
        <w:ind w:left="2851" w:hanging="164"/>
      </w:pPr>
      <w:rPr>
        <w:rFonts w:hint="default"/>
        <w:lang w:eastAsia="en-US" w:bidi="ar-SA"/>
      </w:rPr>
    </w:lvl>
    <w:lvl w:ilvl="6">
      <w:numFmt w:val="bullet"/>
      <w:lvlText w:val="•"/>
      <w:lvlJc w:val="left"/>
      <w:pPr>
        <w:ind w:left="4222" w:hanging="164"/>
      </w:pPr>
      <w:rPr>
        <w:rFonts w:hint="default"/>
        <w:lang w:eastAsia="en-US" w:bidi="ar-SA"/>
      </w:rPr>
    </w:lvl>
    <w:lvl w:ilvl="7">
      <w:numFmt w:val="bullet"/>
      <w:lvlText w:val="•"/>
      <w:lvlJc w:val="left"/>
      <w:pPr>
        <w:ind w:left="5593" w:hanging="164"/>
      </w:pPr>
      <w:rPr>
        <w:rFonts w:hint="default"/>
        <w:lang w:eastAsia="en-US" w:bidi="ar-SA"/>
      </w:rPr>
    </w:lvl>
    <w:lvl w:ilvl="8">
      <w:numFmt w:val="bullet"/>
      <w:lvlText w:val="•"/>
      <w:lvlJc w:val="left"/>
      <w:pPr>
        <w:ind w:left="6964" w:hanging="164"/>
      </w:pPr>
      <w:rPr>
        <w:rFonts w:hint="default"/>
        <w:lang w:eastAsia="en-US" w:bidi="ar-SA"/>
      </w:rPr>
    </w:lvl>
  </w:abstractNum>
  <w:abstractNum w:abstractNumId="36" w15:restartNumberingAfterBreak="0">
    <w:nsid w:val="637246F0"/>
    <w:multiLevelType w:val="multilevel"/>
    <w:tmpl w:val="92BA55BA"/>
    <w:lvl w:ilvl="0">
      <w:start w:val="1"/>
      <w:numFmt w:val="bullet"/>
      <w:lvlText w:val=""/>
      <w:lvlJc w:val="left"/>
      <w:pPr>
        <w:ind w:left="786" w:hanging="360"/>
      </w:pPr>
      <w:rPr>
        <w:rFonts w:ascii="Symbol" w:hAnsi="Symbol" w:hint="default"/>
        <w:sz w:val="24"/>
      </w:rPr>
    </w:lvl>
    <w:lvl w:ilvl="1">
      <w:start w:val="1"/>
      <w:numFmt w:val="bullet"/>
      <w:lvlText w:val="o"/>
      <w:lvlJc w:val="left"/>
      <w:pPr>
        <w:ind w:left="2512" w:hanging="360"/>
      </w:pPr>
      <w:rPr>
        <w:rFonts w:ascii="Courier New" w:hAnsi="Courier New" w:cs="Courier New" w:hint="default"/>
      </w:rPr>
    </w:lvl>
    <w:lvl w:ilvl="2">
      <w:start w:val="1"/>
      <w:numFmt w:val="bullet"/>
      <w:lvlText w:val=""/>
      <w:lvlJc w:val="left"/>
      <w:pPr>
        <w:ind w:left="3232" w:hanging="360"/>
      </w:pPr>
      <w:rPr>
        <w:rFonts w:ascii="Wingdings" w:hAnsi="Wingdings" w:hint="default"/>
      </w:rPr>
    </w:lvl>
    <w:lvl w:ilvl="3">
      <w:start w:val="1"/>
      <w:numFmt w:val="bullet"/>
      <w:lvlText w:val=""/>
      <w:lvlJc w:val="left"/>
      <w:pPr>
        <w:ind w:left="3952" w:hanging="360"/>
      </w:pPr>
      <w:rPr>
        <w:rFonts w:ascii="Symbol" w:hAnsi="Symbol" w:hint="default"/>
      </w:rPr>
    </w:lvl>
    <w:lvl w:ilvl="4">
      <w:start w:val="1"/>
      <w:numFmt w:val="bullet"/>
      <w:lvlText w:val="o"/>
      <w:lvlJc w:val="left"/>
      <w:pPr>
        <w:ind w:left="4672" w:hanging="360"/>
      </w:pPr>
      <w:rPr>
        <w:rFonts w:ascii="Courier New" w:hAnsi="Courier New" w:cs="Courier New" w:hint="default"/>
      </w:rPr>
    </w:lvl>
    <w:lvl w:ilvl="5">
      <w:start w:val="1"/>
      <w:numFmt w:val="bullet"/>
      <w:lvlText w:val=""/>
      <w:lvlJc w:val="left"/>
      <w:pPr>
        <w:ind w:left="5392" w:hanging="360"/>
      </w:pPr>
      <w:rPr>
        <w:rFonts w:ascii="Wingdings" w:hAnsi="Wingdings" w:hint="default"/>
      </w:rPr>
    </w:lvl>
    <w:lvl w:ilvl="6">
      <w:start w:val="1"/>
      <w:numFmt w:val="bullet"/>
      <w:lvlText w:val=""/>
      <w:lvlJc w:val="left"/>
      <w:pPr>
        <w:ind w:left="6112" w:hanging="360"/>
      </w:pPr>
      <w:rPr>
        <w:rFonts w:ascii="Symbol" w:hAnsi="Symbol" w:hint="default"/>
      </w:rPr>
    </w:lvl>
    <w:lvl w:ilvl="7">
      <w:start w:val="1"/>
      <w:numFmt w:val="bullet"/>
      <w:lvlText w:val="o"/>
      <w:lvlJc w:val="left"/>
      <w:pPr>
        <w:ind w:left="6832" w:hanging="360"/>
      </w:pPr>
      <w:rPr>
        <w:rFonts w:ascii="Courier New" w:hAnsi="Courier New" w:cs="Courier New" w:hint="default"/>
      </w:rPr>
    </w:lvl>
    <w:lvl w:ilvl="8">
      <w:start w:val="1"/>
      <w:numFmt w:val="bullet"/>
      <w:lvlText w:val=""/>
      <w:lvlJc w:val="left"/>
      <w:pPr>
        <w:ind w:left="7552" w:hanging="360"/>
      </w:pPr>
      <w:rPr>
        <w:rFonts w:ascii="Wingdings" w:hAnsi="Wingdings" w:hint="default"/>
      </w:rPr>
    </w:lvl>
  </w:abstractNum>
  <w:abstractNum w:abstractNumId="37" w15:restartNumberingAfterBreak="0">
    <w:nsid w:val="681B2AAE"/>
    <w:multiLevelType w:val="hybridMultilevel"/>
    <w:tmpl w:val="D2EC6130"/>
    <w:lvl w:ilvl="0" w:tplc="E2B848D0">
      <w:start w:val="5"/>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8" w15:restartNumberingAfterBreak="0">
    <w:nsid w:val="6E6C7A3A"/>
    <w:multiLevelType w:val="hybridMultilevel"/>
    <w:tmpl w:val="25EC172E"/>
    <w:lvl w:ilvl="0" w:tplc="044C13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183CF9"/>
    <w:multiLevelType w:val="multilevel"/>
    <w:tmpl w:val="72183CF9"/>
    <w:lvl w:ilvl="0">
      <w:start w:val="1"/>
      <w:numFmt w:val="decimal"/>
      <w:lvlText w:val="%1."/>
      <w:lvlJc w:val="left"/>
      <w:pPr>
        <w:ind w:left="1068" w:hanging="281"/>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1277" w:hanging="490"/>
      </w:pPr>
      <w:rPr>
        <w:rFonts w:ascii="Times New Roman" w:eastAsia="Times New Roman" w:hAnsi="Times New Roman" w:cs="Times New Roman" w:hint="default"/>
        <w:b w:val="0"/>
        <w:bCs w:val="0"/>
        <w:i w:val="0"/>
        <w:iCs w:val="0"/>
        <w:spacing w:val="0"/>
        <w:w w:val="100"/>
        <w:sz w:val="28"/>
        <w:szCs w:val="28"/>
        <w:lang w:eastAsia="en-US" w:bidi="ar-SA"/>
      </w:rPr>
    </w:lvl>
    <w:lvl w:ilvl="2">
      <w:start w:val="1"/>
      <w:numFmt w:val="decimal"/>
      <w:lvlText w:val="%1.%2.%3."/>
      <w:lvlJc w:val="left"/>
      <w:pPr>
        <w:ind w:left="1488" w:hanging="701"/>
      </w:pPr>
      <w:rPr>
        <w:rFonts w:ascii="Times New Roman" w:eastAsia="Times New Roman" w:hAnsi="Times New Roman" w:cs="Times New Roman" w:hint="default"/>
        <w:b w:val="0"/>
        <w:bCs w:val="0"/>
        <w:i w:val="0"/>
        <w:iCs w:val="0"/>
        <w:spacing w:val="-3"/>
        <w:w w:val="100"/>
        <w:sz w:val="28"/>
        <w:szCs w:val="28"/>
        <w:lang w:eastAsia="en-US" w:bidi="ar-SA"/>
      </w:rPr>
    </w:lvl>
    <w:lvl w:ilvl="3">
      <w:numFmt w:val="bullet"/>
      <w:lvlText w:val="-"/>
      <w:lvlJc w:val="left"/>
      <w:pPr>
        <w:ind w:left="222" w:hanging="185"/>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1280" w:hanging="185"/>
      </w:pPr>
      <w:rPr>
        <w:rFonts w:hint="default"/>
        <w:lang w:eastAsia="en-US" w:bidi="ar-SA"/>
      </w:rPr>
    </w:lvl>
    <w:lvl w:ilvl="5">
      <w:numFmt w:val="bullet"/>
      <w:lvlText w:val="•"/>
      <w:lvlJc w:val="left"/>
      <w:pPr>
        <w:ind w:left="1480" w:hanging="185"/>
      </w:pPr>
      <w:rPr>
        <w:rFonts w:hint="default"/>
        <w:lang w:eastAsia="en-US" w:bidi="ar-SA"/>
      </w:rPr>
    </w:lvl>
    <w:lvl w:ilvl="6">
      <w:numFmt w:val="bullet"/>
      <w:lvlText w:val="•"/>
      <w:lvlJc w:val="left"/>
      <w:pPr>
        <w:ind w:left="3125" w:hanging="185"/>
      </w:pPr>
      <w:rPr>
        <w:rFonts w:hint="default"/>
        <w:lang w:eastAsia="en-US" w:bidi="ar-SA"/>
      </w:rPr>
    </w:lvl>
    <w:lvl w:ilvl="7">
      <w:numFmt w:val="bullet"/>
      <w:lvlText w:val="•"/>
      <w:lvlJc w:val="left"/>
      <w:pPr>
        <w:ind w:left="4770" w:hanging="185"/>
      </w:pPr>
      <w:rPr>
        <w:rFonts w:hint="default"/>
        <w:lang w:eastAsia="en-US" w:bidi="ar-SA"/>
      </w:rPr>
    </w:lvl>
    <w:lvl w:ilvl="8">
      <w:numFmt w:val="bullet"/>
      <w:lvlText w:val="•"/>
      <w:lvlJc w:val="left"/>
      <w:pPr>
        <w:ind w:left="6415" w:hanging="185"/>
      </w:pPr>
      <w:rPr>
        <w:rFonts w:hint="default"/>
        <w:lang w:eastAsia="en-US" w:bidi="ar-SA"/>
      </w:rPr>
    </w:lvl>
  </w:abstractNum>
  <w:abstractNum w:abstractNumId="40" w15:restartNumberingAfterBreak="0">
    <w:nsid w:val="73182F8C"/>
    <w:multiLevelType w:val="hybridMultilevel"/>
    <w:tmpl w:val="77CC435A"/>
    <w:lvl w:ilvl="0" w:tplc="876831F4">
      <w:start w:val="1"/>
      <w:numFmt w:val="bullet"/>
      <w:lvlText w:val=""/>
      <w:lvlJc w:val="left"/>
      <w:pPr>
        <w:ind w:left="786" w:hanging="360"/>
      </w:pPr>
      <w:rPr>
        <w:rFonts w:ascii="Symbol" w:hAnsi="Symbol" w:hint="default"/>
        <w:sz w:val="24"/>
      </w:rPr>
    </w:lvl>
    <w:lvl w:ilvl="1" w:tplc="04090003">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41" w15:restartNumberingAfterBreak="0">
    <w:nsid w:val="75F80E49"/>
    <w:multiLevelType w:val="hybridMultilevel"/>
    <w:tmpl w:val="C8D06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7A6351"/>
    <w:multiLevelType w:val="hybridMultilevel"/>
    <w:tmpl w:val="B55AD62E"/>
    <w:lvl w:ilvl="0" w:tplc="7FC8BF26">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446" w:hanging="360"/>
      </w:pPr>
      <w:rPr>
        <w:rFonts w:ascii="Courier New" w:hAnsi="Courier New" w:cs="Courier New" w:hint="default"/>
      </w:rPr>
    </w:lvl>
    <w:lvl w:ilvl="2" w:tplc="04090005" w:tentative="1">
      <w:start w:val="1"/>
      <w:numFmt w:val="bullet"/>
      <w:lvlText w:val=""/>
      <w:lvlJc w:val="left"/>
      <w:pPr>
        <w:ind w:left="3166" w:hanging="360"/>
      </w:pPr>
      <w:rPr>
        <w:rFonts w:ascii="Wingdings" w:hAnsi="Wingdings" w:hint="default"/>
      </w:rPr>
    </w:lvl>
    <w:lvl w:ilvl="3" w:tplc="04090001" w:tentative="1">
      <w:start w:val="1"/>
      <w:numFmt w:val="bullet"/>
      <w:lvlText w:val=""/>
      <w:lvlJc w:val="left"/>
      <w:pPr>
        <w:ind w:left="3886" w:hanging="360"/>
      </w:pPr>
      <w:rPr>
        <w:rFonts w:ascii="Symbol" w:hAnsi="Symbol" w:hint="default"/>
      </w:rPr>
    </w:lvl>
    <w:lvl w:ilvl="4" w:tplc="04090003" w:tentative="1">
      <w:start w:val="1"/>
      <w:numFmt w:val="bullet"/>
      <w:lvlText w:val="o"/>
      <w:lvlJc w:val="left"/>
      <w:pPr>
        <w:ind w:left="4606" w:hanging="360"/>
      </w:pPr>
      <w:rPr>
        <w:rFonts w:ascii="Courier New" w:hAnsi="Courier New" w:cs="Courier New" w:hint="default"/>
      </w:rPr>
    </w:lvl>
    <w:lvl w:ilvl="5" w:tplc="04090005" w:tentative="1">
      <w:start w:val="1"/>
      <w:numFmt w:val="bullet"/>
      <w:lvlText w:val=""/>
      <w:lvlJc w:val="left"/>
      <w:pPr>
        <w:ind w:left="5326" w:hanging="360"/>
      </w:pPr>
      <w:rPr>
        <w:rFonts w:ascii="Wingdings" w:hAnsi="Wingdings" w:hint="default"/>
      </w:rPr>
    </w:lvl>
    <w:lvl w:ilvl="6" w:tplc="04090001" w:tentative="1">
      <w:start w:val="1"/>
      <w:numFmt w:val="bullet"/>
      <w:lvlText w:val=""/>
      <w:lvlJc w:val="left"/>
      <w:pPr>
        <w:ind w:left="6046" w:hanging="360"/>
      </w:pPr>
      <w:rPr>
        <w:rFonts w:ascii="Symbol" w:hAnsi="Symbol" w:hint="default"/>
      </w:rPr>
    </w:lvl>
    <w:lvl w:ilvl="7" w:tplc="04090003" w:tentative="1">
      <w:start w:val="1"/>
      <w:numFmt w:val="bullet"/>
      <w:lvlText w:val="o"/>
      <w:lvlJc w:val="left"/>
      <w:pPr>
        <w:ind w:left="6766" w:hanging="360"/>
      </w:pPr>
      <w:rPr>
        <w:rFonts w:ascii="Courier New" w:hAnsi="Courier New" w:cs="Courier New" w:hint="default"/>
      </w:rPr>
    </w:lvl>
    <w:lvl w:ilvl="8" w:tplc="04090005" w:tentative="1">
      <w:start w:val="1"/>
      <w:numFmt w:val="bullet"/>
      <w:lvlText w:val=""/>
      <w:lvlJc w:val="left"/>
      <w:pPr>
        <w:ind w:left="7486" w:hanging="360"/>
      </w:pPr>
      <w:rPr>
        <w:rFonts w:ascii="Wingdings" w:hAnsi="Wingdings" w:hint="default"/>
      </w:rPr>
    </w:lvl>
  </w:abstractNum>
  <w:abstractNum w:abstractNumId="43" w15:restartNumberingAfterBreak="0">
    <w:nsid w:val="7C246926"/>
    <w:multiLevelType w:val="multilevel"/>
    <w:tmpl w:val="7C246926"/>
    <w:lvl w:ilvl="0">
      <w:start w:val="1"/>
      <w:numFmt w:val="lowerLetter"/>
      <w:lvlText w:val="%1)"/>
      <w:lvlJc w:val="left"/>
      <w:pPr>
        <w:ind w:left="222" w:hanging="298"/>
      </w:pPr>
      <w:rPr>
        <w:rFonts w:ascii="Times New Roman" w:eastAsia="Times New Roman" w:hAnsi="Times New Roman" w:cs="Times New Roman" w:hint="default"/>
        <w:b w:val="0"/>
        <w:bCs w:val="0"/>
        <w:i w:val="0"/>
        <w:iCs w:val="0"/>
        <w:spacing w:val="0"/>
        <w:w w:val="100"/>
        <w:sz w:val="28"/>
        <w:szCs w:val="28"/>
        <w:lang w:eastAsia="en-US" w:bidi="ar-SA"/>
      </w:rPr>
    </w:lvl>
    <w:lvl w:ilvl="1">
      <w:numFmt w:val="bullet"/>
      <w:lvlText w:val="•"/>
      <w:lvlJc w:val="left"/>
      <w:pPr>
        <w:ind w:left="1168" w:hanging="298"/>
      </w:pPr>
      <w:rPr>
        <w:rFonts w:hint="default"/>
        <w:lang w:eastAsia="en-US" w:bidi="ar-SA"/>
      </w:rPr>
    </w:lvl>
    <w:lvl w:ilvl="2">
      <w:numFmt w:val="bullet"/>
      <w:lvlText w:val="•"/>
      <w:lvlJc w:val="left"/>
      <w:pPr>
        <w:ind w:left="2117" w:hanging="298"/>
      </w:pPr>
      <w:rPr>
        <w:rFonts w:hint="default"/>
        <w:lang w:eastAsia="en-US" w:bidi="ar-SA"/>
      </w:rPr>
    </w:lvl>
    <w:lvl w:ilvl="3">
      <w:numFmt w:val="bullet"/>
      <w:lvlText w:val="•"/>
      <w:lvlJc w:val="left"/>
      <w:pPr>
        <w:ind w:left="3065" w:hanging="298"/>
      </w:pPr>
      <w:rPr>
        <w:rFonts w:hint="default"/>
        <w:lang w:eastAsia="en-US" w:bidi="ar-SA"/>
      </w:rPr>
    </w:lvl>
    <w:lvl w:ilvl="4">
      <w:numFmt w:val="bullet"/>
      <w:lvlText w:val="•"/>
      <w:lvlJc w:val="left"/>
      <w:pPr>
        <w:ind w:left="4014" w:hanging="298"/>
      </w:pPr>
      <w:rPr>
        <w:rFonts w:hint="default"/>
        <w:lang w:eastAsia="en-US" w:bidi="ar-SA"/>
      </w:rPr>
    </w:lvl>
    <w:lvl w:ilvl="5">
      <w:numFmt w:val="bullet"/>
      <w:lvlText w:val="•"/>
      <w:lvlJc w:val="left"/>
      <w:pPr>
        <w:ind w:left="4963" w:hanging="298"/>
      </w:pPr>
      <w:rPr>
        <w:rFonts w:hint="default"/>
        <w:lang w:eastAsia="en-US" w:bidi="ar-SA"/>
      </w:rPr>
    </w:lvl>
    <w:lvl w:ilvl="6">
      <w:numFmt w:val="bullet"/>
      <w:lvlText w:val="•"/>
      <w:lvlJc w:val="left"/>
      <w:pPr>
        <w:ind w:left="5911" w:hanging="298"/>
      </w:pPr>
      <w:rPr>
        <w:rFonts w:hint="default"/>
        <w:lang w:eastAsia="en-US" w:bidi="ar-SA"/>
      </w:rPr>
    </w:lvl>
    <w:lvl w:ilvl="7">
      <w:numFmt w:val="bullet"/>
      <w:lvlText w:val="•"/>
      <w:lvlJc w:val="left"/>
      <w:pPr>
        <w:ind w:left="6860" w:hanging="298"/>
      </w:pPr>
      <w:rPr>
        <w:rFonts w:hint="default"/>
        <w:lang w:eastAsia="en-US" w:bidi="ar-SA"/>
      </w:rPr>
    </w:lvl>
    <w:lvl w:ilvl="8">
      <w:numFmt w:val="bullet"/>
      <w:lvlText w:val="•"/>
      <w:lvlJc w:val="left"/>
      <w:pPr>
        <w:ind w:left="7809" w:hanging="298"/>
      </w:pPr>
      <w:rPr>
        <w:rFonts w:hint="default"/>
        <w:lang w:eastAsia="en-US" w:bidi="ar-SA"/>
      </w:rPr>
    </w:lvl>
  </w:abstractNum>
  <w:abstractNum w:abstractNumId="44" w15:restartNumberingAfterBreak="0">
    <w:nsid w:val="7DD77096"/>
    <w:multiLevelType w:val="hybridMultilevel"/>
    <w:tmpl w:val="14CC25F6"/>
    <w:lvl w:ilvl="0" w:tplc="DFFC4486">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338655542">
    <w:abstractNumId w:val="10"/>
  </w:num>
  <w:num w:numId="2" w16cid:durableId="687172331">
    <w:abstractNumId w:val="6"/>
  </w:num>
  <w:num w:numId="3" w16cid:durableId="992682646">
    <w:abstractNumId w:val="30"/>
  </w:num>
  <w:num w:numId="4" w16cid:durableId="433130148">
    <w:abstractNumId w:val="4"/>
  </w:num>
  <w:num w:numId="5" w16cid:durableId="1151750744">
    <w:abstractNumId w:val="3"/>
  </w:num>
  <w:num w:numId="6" w16cid:durableId="1692292726">
    <w:abstractNumId w:val="12"/>
  </w:num>
  <w:num w:numId="7" w16cid:durableId="377322707">
    <w:abstractNumId w:val="19"/>
  </w:num>
  <w:num w:numId="8" w16cid:durableId="1191526718">
    <w:abstractNumId w:val="39"/>
  </w:num>
  <w:num w:numId="9" w16cid:durableId="456948083">
    <w:abstractNumId w:val="11"/>
  </w:num>
  <w:num w:numId="10" w16cid:durableId="147063639">
    <w:abstractNumId w:val="0"/>
  </w:num>
  <w:num w:numId="11" w16cid:durableId="462623519">
    <w:abstractNumId w:val="20"/>
  </w:num>
  <w:num w:numId="12" w16cid:durableId="1087726014">
    <w:abstractNumId w:val="31"/>
  </w:num>
  <w:num w:numId="13" w16cid:durableId="1767382893">
    <w:abstractNumId w:val="5"/>
  </w:num>
  <w:num w:numId="14" w16cid:durableId="1266501442">
    <w:abstractNumId w:val="28"/>
  </w:num>
  <w:num w:numId="15" w16cid:durableId="1196311932">
    <w:abstractNumId w:val="9"/>
  </w:num>
  <w:num w:numId="16" w16cid:durableId="893855633">
    <w:abstractNumId w:val="18"/>
  </w:num>
  <w:num w:numId="17" w16cid:durableId="429472269">
    <w:abstractNumId w:val="8"/>
  </w:num>
  <w:num w:numId="18" w16cid:durableId="326442886">
    <w:abstractNumId w:val="7"/>
  </w:num>
  <w:num w:numId="19" w16cid:durableId="221059882">
    <w:abstractNumId w:val="1"/>
  </w:num>
  <w:num w:numId="20" w16cid:durableId="94908862">
    <w:abstractNumId w:val="27"/>
  </w:num>
  <w:num w:numId="21" w16cid:durableId="279073502">
    <w:abstractNumId w:val="35"/>
  </w:num>
  <w:num w:numId="22" w16cid:durableId="1742756587">
    <w:abstractNumId w:val="16"/>
  </w:num>
  <w:num w:numId="23" w16cid:durableId="1927033769">
    <w:abstractNumId w:val="26"/>
  </w:num>
  <w:num w:numId="24" w16cid:durableId="758645089">
    <w:abstractNumId w:val="2"/>
  </w:num>
  <w:num w:numId="25" w16cid:durableId="1365404396">
    <w:abstractNumId w:val="43"/>
  </w:num>
  <w:num w:numId="26" w16cid:durableId="802892147">
    <w:abstractNumId w:val="17"/>
  </w:num>
  <w:num w:numId="27" w16cid:durableId="1726682772">
    <w:abstractNumId w:val="14"/>
  </w:num>
  <w:num w:numId="28" w16cid:durableId="1354575056">
    <w:abstractNumId w:val="42"/>
  </w:num>
  <w:num w:numId="29" w16cid:durableId="302662596">
    <w:abstractNumId w:val="13"/>
  </w:num>
  <w:num w:numId="30" w16cid:durableId="1212419955">
    <w:abstractNumId w:val="15"/>
  </w:num>
  <w:num w:numId="31" w16cid:durableId="1361736434">
    <w:abstractNumId w:val="23"/>
  </w:num>
  <w:num w:numId="32" w16cid:durableId="530608532">
    <w:abstractNumId w:val="33"/>
  </w:num>
  <w:num w:numId="33" w16cid:durableId="304504546">
    <w:abstractNumId w:val="40"/>
  </w:num>
  <w:num w:numId="34" w16cid:durableId="1207135982">
    <w:abstractNumId w:val="22"/>
  </w:num>
  <w:num w:numId="35" w16cid:durableId="633146453">
    <w:abstractNumId w:val="21"/>
  </w:num>
  <w:num w:numId="36" w16cid:durableId="622738405">
    <w:abstractNumId w:val="36"/>
  </w:num>
  <w:num w:numId="37" w16cid:durableId="302927970">
    <w:abstractNumId w:val="29"/>
  </w:num>
  <w:num w:numId="38" w16cid:durableId="880629487">
    <w:abstractNumId w:val="34"/>
  </w:num>
  <w:num w:numId="39" w16cid:durableId="926425595">
    <w:abstractNumId w:val="37"/>
  </w:num>
  <w:num w:numId="40" w16cid:durableId="724330563">
    <w:abstractNumId w:val="25"/>
  </w:num>
  <w:num w:numId="41" w16cid:durableId="681588437">
    <w:abstractNumId w:val="32"/>
  </w:num>
  <w:num w:numId="42" w16cid:durableId="924268793">
    <w:abstractNumId w:val="44"/>
  </w:num>
  <w:num w:numId="43" w16cid:durableId="1832942670">
    <w:abstractNumId w:val="24"/>
  </w:num>
  <w:num w:numId="44" w16cid:durableId="1967850827">
    <w:abstractNumId w:val="41"/>
  </w:num>
  <w:num w:numId="45" w16cid:durableId="205595998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4257"/>
    <w:rsid w:val="000003FD"/>
    <w:rsid w:val="000013F0"/>
    <w:rsid w:val="00004587"/>
    <w:rsid w:val="00005FBB"/>
    <w:rsid w:val="0001611A"/>
    <w:rsid w:val="00016408"/>
    <w:rsid w:val="00017D1B"/>
    <w:rsid w:val="00020412"/>
    <w:rsid w:val="000212DB"/>
    <w:rsid w:val="00022FAD"/>
    <w:rsid w:val="0002392C"/>
    <w:rsid w:val="000244C2"/>
    <w:rsid w:val="00026045"/>
    <w:rsid w:val="00026B9D"/>
    <w:rsid w:val="00030C03"/>
    <w:rsid w:val="00033A7A"/>
    <w:rsid w:val="000347E0"/>
    <w:rsid w:val="00034D0A"/>
    <w:rsid w:val="0003511B"/>
    <w:rsid w:val="00035A0B"/>
    <w:rsid w:val="00036818"/>
    <w:rsid w:val="00040F10"/>
    <w:rsid w:val="0004146E"/>
    <w:rsid w:val="00043029"/>
    <w:rsid w:val="00044002"/>
    <w:rsid w:val="00044553"/>
    <w:rsid w:val="00047E9C"/>
    <w:rsid w:val="00050CDD"/>
    <w:rsid w:val="0005286F"/>
    <w:rsid w:val="0005295C"/>
    <w:rsid w:val="00056780"/>
    <w:rsid w:val="000567CF"/>
    <w:rsid w:val="0005715F"/>
    <w:rsid w:val="00057FC5"/>
    <w:rsid w:val="00060CA8"/>
    <w:rsid w:val="00062AF5"/>
    <w:rsid w:val="00063B28"/>
    <w:rsid w:val="000641D7"/>
    <w:rsid w:val="0006433C"/>
    <w:rsid w:val="0006599A"/>
    <w:rsid w:val="0007039A"/>
    <w:rsid w:val="00070B6C"/>
    <w:rsid w:val="00070FA8"/>
    <w:rsid w:val="00080748"/>
    <w:rsid w:val="00086641"/>
    <w:rsid w:val="0008672C"/>
    <w:rsid w:val="000904EA"/>
    <w:rsid w:val="00091DE0"/>
    <w:rsid w:val="00095735"/>
    <w:rsid w:val="000966AB"/>
    <w:rsid w:val="000A1C20"/>
    <w:rsid w:val="000A264D"/>
    <w:rsid w:val="000A382E"/>
    <w:rsid w:val="000A3F40"/>
    <w:rsid w:val="000A473C"/>
    <w:rsid w:val="000A4DF7"/>
    <w:rsid w:val="000A63F9"/>
    <w:rsid w:val="000A7AD6"/>
    <w:rsid w:val="000B27DE"/>
    <w:rsid w:val="000B4AF2"/>
    <w:rsid w:val="000B4C5A"/>
    <w:rsid w:val="000B4EC0"/>
    <w:rsid w:val="000B5319"/>
    <w:rsid w:val="000C0B97"/>
    <w:rsid w:val="000C2725"/>
    <w:rsid w:val="000C2991"/>
    <w:rsid w:val="000C2B5A"/>
    <w:rsid w:val="000C538C"/>
    <w:rsid w:val="000C6537"/>
    <w:rsid w:val="000C6EF3"/>
    <w:rsid w:val="000C72B8"/>
    <w:rsid w:val="000D02FA"/>
    <w:rsid w:val="000D0342"/>
    <w:rsid w:val="000D0FB9"/>
    <w:rsid w:val="000D12F2"/>
    <w:rsid w:val="000D136A"/>
    <w:rsid w:val="000D23CE"/>
    <w:rsid w:val="000D2436"/>
    <w:rsid w:val="000D2D03"/>
    <w:rsid w:val="000D56A4"/>
    <w:rsid w:val="000E074E"/>
    <w:rsid w:val="000E0C59"/>
    <w:rsid w:val="000E2018"/>
    <w:rsid w:val="000E2D0A"/>
    <w:rsid w:val="000E33DA"/>
    <w:rsid w:val="000E4650"/>
    <w:rsid w:val="000F0108"/>
    <w:rsid w:val="000F17EA"/>
    <w:rsid w:val="000F1F35"/>
    <w:rsid w:val="000F25F1"/>
    <w:rsid w:val="000F5F0C"/>
    <w:rsid w:val="000F73EE"/>
    <w:rsid w:val="001016B5"/>
    <w:rsid w:val="00113195"/>
    <w:rsid w:val="001177E0"/>
    <w:rsid w:val="001208FE"/>
    <w:rsid w:val="00120CAB"/>
    <w:rsid w:val="001256F2"/>
    <w:rsid w:val="00125EE1"/>
    <w:rsid w:val="00127AE3"/>
    <w:rsid w:val="00130434"/>
    <w:rsid w:val="00131324"/>
    <w:rsid w:val="0013236E"/>
    <w:rsid w:val="001324B8"/>
    <w:rsid w:val="00132C2A"/>
    <w:rsid w:val="0013392E"/>
    <w:rsid w:val="00133BE5"/>
    <w:rsid w:val="001364B7"/>
    <w:rsid w:val="0014255F"/>
    <w:rsid w:val="00142A82"/>
    <w:rsid w:val="00143FA0"/>
    <w:rsid w:val="00144734"/>
    <w:rsid w:val="0014582A"/>
    <w:rsid w:val="00146CE7"/>
    <w:rsid w:val="00151043"/>
    <w:rsid w:val="00153D38"/>
    <w:rsid w:val="00155C15"/>
    <w:rsid w:val="00160456"/>
    <w:rsid w:val="001614B9"/>
    <w:rsid w:val="001633A6"/>
    <w:rsid w:val="00164B42"/>
    <w:rsid w:val="00165B28"/>
    <w:rsid w:val="00166845"/>
    <w:rsid w:val="00167900"/>
    <w:rsid w:val="00167D39"/>
    <w:rsid w:val="001706EC"/>
    <w:rsid w:val="00171D9D"/>
    <w:rsid w:val="00172AC8"/>
    <w:rsid w:val="001736C6"/>
    <w:rsid w:val="001736E5"/>
    <w:rsid w:val="00175765"/>
    <w:rsid w:val="00175943"/>
    <w:rsid w:val="00177FA1"/>
    <w:rsid w:val="00181BEC"/>
    <w:rsid w:val="00184792"/>
    <w:rsid w:val="00184B4B"/>
    <w:rsid w:val="00184FCA"/>
    <w:rsid w:val="00187106"/>
    <w:rsid w:val="00195D1E"/>
    <w:rsid w:val="001969F8"/>
    <w:rsid w:val="00197738"/>
    <w:rsid w:val="001A062E"/>
    <w:rsid w:val="001A08A1"/>
    <w:rsid w:val="001A0DE9"/>
    <w:rsid w:val="001A1BD9"/>
    <w:rsid w:val="001A2EAF"/>
    <w:rsid w:val="001A49BC"/>
    <w:rsid w:val="001A49DD"/>
    <w:rsid w:val="001A65AD"/>
    <w:rsid w:val="001A76CB"/>
    <w:rsid w:val="001B4902"/>
    <w:rsid w:val="001B58DD"/>
    <w:rsid w:val="001B61A4"/>
    <w:rsid w:val="001B73FF"/>
    <w:rsid w:val="001B782F"/>
    <w:rsid w:val="001C27F1"/>
    <w:rsid w:val="001C2B5E"/>
    <w:rsid w:val="001C342A"/>
    <w:rsid w:val="001C4141"/>
    <w:rsid w:val="001C48E0"/>
    <w:rsid w:val="001C5576"/>
    <w:rsid w:val="001C640B"/>
    <w:rsid w:val="001D09A5"/>
    <w:rsid w:val="001D1114"/>
    <w:rsid w:val="001D2784"/>
    <w:rsid w:val="001D3AA0"/>
    <w:rsid w:val="001D3B17"/>
    <w:rsid w:val="001E4405"/>
    <w:rsid w:val="001E5BB9"/>
    <w:rsid w:val="001F0D60"/>
    <w:rsid w:val="001F1AB4"/>
    <w:rsid w:val="001F46D5"/>
    <w:rsid w:val="001F6CD8"/>
    <w:rsid w:val="00200410"/>
    <w:rsid w:val="00200873"/>
    <w:rsid w:val="002014C0"/>
    <w:rsid w:val="00201D50"/>
    <w:rsid w:val="002024D1"/>
    <w:rsid w:val="002031C9"/>
    <w:rsid w:val="00203288"/>
    <w:rsid w:val="0020362F"/>
    <w:rsid w:val="00205651"/>
    <w:rsid w:val="00205B26"/>
    <w:rsid w:val="00205B97"/>
    <w:rsid w:val="002065A2"/>
    <w:rsid w:val="00206BE2"/>
    <w:rsid w:val="00207820"/>
    <w:rsid w:val="00210499"/>
    <w:rsid w:val="00212FD6"/>
    <w:rsid w:val="0021528F"/>
    <w:rsid w:val="00216525"/>
    <w:rsid w:val="002167D8"/>
    <w:rsid w:val="002173E9"/>
    <w:rsid w:val="002220CA"/>
    <w:rsid w:val="002249C6"/>
    <w:rsid w:val="00224F69"/>
    <w:rsid w:val="00226205"/>
    <w:rsid w:val="00231676"/>
    <w:rsid w:val="00231BA9"/>
    <w:rsid w:val="0023476E"/>
    <w:rsid w:val="00240F1E"/>
    <w:rsid w:val="00241FA5"/>
    <w:rsid w:val="002428C7"/>
    <w:rsid w:val="002429E1"/>
    <w:rsid w:val="00243F95"/>
    <w:rsid w:val="0024415F"/>
    <w:rsid w:val="00244FDD"/>
    <w:rsid w:val="00246095"/>
    <w:rsid w:val="002519E7"/>
    <w:rsid w:val="00251A82"/>
    <w:rsid w:val="0025201A"/>
    <w:rsid w:val="00253D67"/>
    <w:rsid w:val="00264D26"/>
    <w:rsid w:val="00264EB1"/>
    <w:rsid w:val="00267B14"/>
    <w:rsid w:val="00271E1F"/>
    <w:rsid w:val="00272E66"/>
    <w:rsid w:val="0027742B"/>
    <w:rsid w:val="00281281"/>
    <w:rsid w:val="00282910"/>
    <w:rsid w:val="00285AF1"/>
    <w:rsid w:val="0029178D"/>
    <w:rsid w:val="00293F3F"/>
    <w:rsid w:val="0029516A"/>
    <w:rsid w:val="002964FE"/>
    <w:rsid w:val="002A40AA"/>
    <w:rsid w:val="002A4615"/>
    <w:rsid w:val="002A5D73"/>
    <w:rsid w:val="002B0ABD"/>
    <w:rsid w:val="002B11B9"/>
    <w:rsid w:val="002B188A"/>
    <w:rsid w:val="002B3238"/>
    <w:rsid w:val="002B6C68"/>
    <w:rsid w:val="002C0E92"/>
    <w:rsid w:val="002C1379"/>
    <w:rsid w:val="002C1E01"/>
    <w:rsid w:val="002C5DFA"/>
    <w:rsid w:val="002C68C5"/>
    <w:rsid w:val="002C7F49"/>
    <w:rsid w:val="002D1AB1"/>
    <w:rsid w:val="002D25AF"/>
    <w:rsid w:val="002D2EB0"/>
    <w:rsid w:val="002D4DF3"/>
    <w:rsid w:val="002D54E2"/>
    <w:rsid w:val="002D6373"/>
    <w:rsid w:val="002D7055"/>
    <w:rsid w:val="002E0001"/>
    <w:rsid w:val="002E1EC2"/>
    <w:rsid w:val="002E3656"/>
    <w:rsid w:val="002E4A47"/>
    <w:rsid w:val="002E534B"/>
    <w:rsid w:val="002E699A"/>
    <w:rsid w:val="002F1861"/>
    <w:rsid w:val="002F1DC9"/>
    <w:rsid w:val="002F2919"/>
    <w:rsid w:val="002F4318"/>
    <w:rsid w:val="002F5210"/>
    <w:rsid w:val="002F6199"/>
    <w:rsid w:val="003035F2"/>
    <w:rsid w:val="00305890"/>
    <w:rsid w:val="00305949"/>
    <w:rsid w:val="0030676A"/>
    <w:rsid w:val="00306BD7"/>
    <w:rsid w:val="003073C0"/>
    <w:rsid w:val="00310559"/>
    <w:rsid w:val="0031094F"/>
    <w:rsid w:val="003114AA"/>
    <w:rsid w:val="003146A7"/>
    <w:rsid w:val="0031534E"/>
    <w:rsid w:val="0031577B"/>
    <w:rsid w:val="00316139"/>
    <w:rsid w:val="00331F10"/>
    <w:rsid w:val="00335FAE"/>
    <w:rsid w:val="00336445"/>
    <w:rsid w:val="00336A9A"/>
    <w:rsid w:val="003377E8"/>
    <w:rsid w:val="00340350"/>
    <w:rsid w:val="00342C76"/>
    <w:rsid w:val="0034352B"/>
    <w:rsid w:val="0034487D"/>
    <w:rsid w:val="00345837"/>
    <w:rsid w:val="003520CD"/>
    <w:rsid w:val="003524FA"/>
    <w:rsid w:val="00353D25"/>
    <w:rsid w:val="00355005"/>
    <w:rsid w:val="00355DEE"/>
    <w:rsid w:val="0035646C"/>
    <w:rsid w:val="00357EA6"/>
    <w:rsid w:val="00360AF0"/>
    <w:rsid w:val="00363B64"/>
    <w:rsid w:val="00365DF1"/>
    <w:rsid w:val="00366D36"/>
    <w:rsid w:val="00366F95"/>
    <w:rsid w:val="003673B1"/>
    <w:rsid w:val="00367C5A"/>
    <w:rsid w:val="00370959"/>
    <w:rsid w:val="00373256"/>
    <w:rsid w:val="00375076"/>
    <w:rsid w:val="00377293"/>
    <w:rsid w:val="003801BE"/>
    <w:rsid w:val="003802C7"/>
    <w:rsid w:val="003832BE"/>
    <w:rsid w:val="003869F4"/>
    <w:rsid w:val="00390C06"/>
    <w:rsid w:val="003921A9"/>
    <w:rsid w:val="00392FF1"/>
    <w:rsid w:val="00393FB5"/>
    <w:rsid w:val="003941CF"/>
    <w:rsid w:val="00396E81"/>
    <w:rsid w:val="003A1494"/>
    <w:rsid w:val="003A2F22"/>
    <w:rsid w:val="003A3780"/>
    <w:rsid w:val="003A631B"/>
    <w:rsid w:val="003B0B1F"/>
    <w:rsid w:val="003B1A8F"/>
    <w:rsid w:val="003B2667"/>
    <w:rsid w:val="003B3FFF"/>
    <w:rsid w:val="003C016A"/>
    <w:rsid w:val="003C0E4A"/>
    <w:rsid w:val="003C1586"/>
    <w:rsid w:val="003C1DF3"/>
    <w:rsid w:val="003C3006"/>
    <w:rsid w:val="003C396A"/>
    <w:rsid w:val="003C64FE"/>
    <w:rsid w:val="003C6730"/>
    <w:rsid w:val="003D209C"/>
    <w:rsid w:val="003D3D2D"/>
    <w:rsid w:val="003D412F"/>
    <w:rsid w:val="003D6AC3"/>
    <w:rsid w:val="003D7A32"/>
    <w:rsid w:val="003E4A08"/>
    <w:rsid w:val="003E53A0"/>
    <w:rsid w:val="003E576D"/>
    <w:rsid w:val="003E6D4B"/>
    <w:rsid w:val="003F201B"/>
    <w:rsid w:val="003F23B8"/>
    <w:rsid w:val="003F2908"/>
    <w:rsid w:val="003F387E"/>
    <w:rsid w:val="003F748A"/>
    <w:rsid w:val="003F7622"/>
    <w:rsid w:val="00404FFB"/>
    <w:rsid w:val="004102FE"/>
    <w:rsid w:val="00410A9F"/>
    <w:rsid w:val="00411CAF"/>
    <w:rsid w:val="004151AD"/>
    <w:rsid w:val="004166C5"/>
    <w:rsid w:val="0042461C"/>
    <w:rsid w:val="00424900"/>
    <w:rsid w:val="004255B0"/>
    <w:rsid w:val="0042596B"/>
    <w:rsid w:val="00425E30"/>
    <w:rsid w:val="00426715"/>
    <w:rsid w:val="0043175B"/>
    <w:rsid w:val="00431E0B"/>
    <w:rsid w:val="0043288A"/>
    <w:rsid w:val="0043343B"/>
    <w:rsid w:val="00435160"/>
    <w:rsid w:val="0043593D"/>
    <w:rsid w:val="004365B4"/>
    <w:rsid w:val="004413A4"/>
    <w:rsid w:val="00442073"/>
    <w:rsid w:val="004466E0"/>
    <w:rsid w:val="004500E8"/>
    <w:rsid w:val="0045152E"/>
    <w:rsid w:val="0045210F"/>
    <w:rsid w:val="00457EBB"/>
    <w:rsid w:val="004602D6"/>
    <w:rsid w:val="004602F3"/>
    <w:rsid w:val="00460D1B"/>
    <w:rsid w:val="00461901"/>
    <w:rsid w:val="004619FA"/>
    <w:rsid w:val="0046453F"/>
    <w:rsid w:val="0046531E"/>
    <w:rsid w:val="00465F19"/>
    <w:rsid w:val="00467AE8"/>
    <w:rsid w:val="004728BE"/>
    <w:rsid w:val="004734E7"/>
    <w:rsid w:val="00474051"/>
    <w:rsid w:val="00474EF3"/>
    <w:rsid w:val="004750B2"/>
    <w:rsid w:val="0047539A"/>
    <w:rsid w:val="00476FAF"/>
    <w:rsid w:val="00480BE1"/>
    <w:rsid w:val="004828CF"/>
    <w:rsid w:val="00483BF5"/>
    <w:rsid w:val="00483E86"/>
    <w:rsid w:val="00484746"/>
    <w:rsid w:val="00486509"/>
    <w:rsid w:val="004869B8"/>
    <w:rsid w:val="00486C48"/>
    <w:rsid w:val="004875EE"/>
    <w:rsid w:val="00487BA8"/>
    <w:rsid w:val="004916F3"/>
    <w:rsid w:val="00492777"/>
    <w:rsid w:val="00493762"/>
    <w:rsid w:val="0049507B"/>
    <w:rsid w:val="004974FF"/>
    <w:rsid w:val="004A065C"/>
    <w:rsid w:val="004A07D3"/>
    <w:rsid w:val="004A2796"/>
    <w:rsid w:val="004A3822"/>
    <w:rsid w:val="004A3FD6"/>
    <w:rsid w:val="004A4566"/>
    <w:rsid w:val="004A52C7"/>
    <w:rsid w:val="004A5430"/>
    <w:rsid w:val="004A7A98"/>
    <w:rsid w:val="004B0751"/>
    <w:rsid w:val="004B360C"/>
    <w:rsid w:val="004B41AA"/>
    <w:rsid w:val="004B5943"/>
    <w:rsid w:val="004B657E"/>
    <w:rsid w:val="004C20AA"/>
    <w:rsid w:val="004C4B70"/>
    <w:rsid w:val="004C52F3"/>
    <w:rsid w:val="004D0D51"/>
    <w:rsid w:val="004D3645"/>
    <w:rsid w:val="004D54AE"/>
    <w:rsid w:val="004E307E"/>
    <w:rsid w:val="004E30E7"/>
    <w:rsid w:val="004E428D"/>
    <w:rsid w:val="004F224F"/>
    <w:rsid w:val="004F53C3"/>
    <w:rsid w:val="004F6451"/>
    <w:rsid w:val="004F710D"/>
    <w:rsid w:val="005000D0"/>
    <w:rsid w:val="0050190C"/>
    <w:rsid w:val="00503DDF"/>
    <w:rsid w:val="005064FB"/>
    <w:rsid w:val="00510080"/>
    <w:rsid w:val="00510C55"/>
    <w:rsid w:val="00515B37"/>
    <w:rsid w:val="0051799B"/>
    <w:rsid w:val="00524FE5"/>
    <w:rsid w:val="005260B2"/>
    <w:rsid w:val="005268F7"/>
    <w:rsid w:val="00530658"/>
    <w:rsid w:val="00531AD0"/>
    <w:rsid w:val="00532D7D"/>
    <w:rsid w:val="0053326C"/>
    <w:rsid w:val="005344FE"/>
    <w:rsid w:val="00534AC0"/>
    <w:rsid w:val="00535B83"/>
    <w:rsid w:val="0053665D"/>
    <w:rsid w:val="005373A5"/>
    <w:rsid w:val="005375BB"/>
    <w:rsid w:val="00540316"/>
    <w:rsid w:val="00540B26"/>
    <w:rsid w:val="0054187C"/>
    <w:rsid w:val="00542F4B"/>
    <w:rsid w:val="00544CE8"/>
    <w:rsid w:val="00546524"/>
    <w:rsid w:val="005474C1"/>
    <w:rsid w:val="00547511"/>
    <w:rsid w:val="00552AAD"/>
    <w:rsid w:val="005537B7"/>
    <w:rsid w:val="005546E8"/>
    <w:rsid w:val="005606C2"/>
    <w:rsid w:val="005609F4"/>
    <w:rsid w:val="00560D73"/>
    <w:rsid w:val="005642E0"/>
    <w:rsid w:val="005643ED"/>
    <w:rsid w:val="00564669"/>
    <w:rsid w:val="00564A03"/>
    <w:rsid w:val="00564A30"/>
    <w:rsid w:val="005658F5"/>
    <w:rsid w:val="0056656F"/>
    <w:rsid w:val="00567194"/>
    <w:rsid w:val="00570F6D"/>
    <w:rsid w:val="0057214A"/>
    <w:rsid w:val="00576E48"/>
    <w:rsid w:val="00580809"/>
    <w:rsid w:val="0058421E"/>
    <w:rsid w:val="0058450F"/>
    <w:rsid w:val="00586636"/>
    <w:rsid w:val="00592E54"/>
    <w:rsid w:val="005947CB"/>
    <w:rsid w:val="00596439"/>
    <w:rsid w:val="005968B5"/>
    <w:rsid w:val="005A0DD9"/>
    <w:rsid w:val="005A4325"/>
    <w:rsid w:val="005A538F"/>
    <w:rsid w:val="005A70F3"/>
    <w:rsid w:val="005B0316"/>
    <w:rsid w:val="005B305C"/>
    <w:rsid w:val="005B31DD"/>
    <w:rsid w:val="005B3C7E"/>
    <w:rsid w:val="005B45B8"/>
    <w:rsid w:val="005B6074"/>
    <w:rsid w:val="005B6093"/>
    <w:rsid w:val="005B687F"/>
    <w:rsid w:val="005C5CFC"/>
    <w:rsid w:val="005D0245"/>
    <w:rsid w:val="005D0371"/>
    <w:rsid w:val="005D1B99"/>
    <w:rsid w:val="005D29CC"/>
    <w:rsid w:val="005D3A72"/>
    <w:rsid w:val="005D51C0"/>
    <w:rsid w:val="005D56A4"/>
    <w:rsid w:val="005D6A37"/>
    <w:rsid w:val="005D75A4"/>
    <w:rsid w:val="005E0E40"/>
    <w:rsid w:val="005E25A9"/>
    <w:rsid w:val="005E3383"/>
    <w:rsid w:val="005E6AF9"/>
    <w:rsid w:val="005E6DF2"/>
    <w:rsid w:val="005E7241"/>
    <w:rsid w:val="005F0118"/>
    <w:rsid w:val="005F0481"/>
    <w:rsid w:val="005F11E8"/>
    <w:rsid w:val="005F32A1"/>
    <w:rsid w:val="005F6379"/>
    <w:rsid w:val="00600323"/>
    <w:rsid w:val="0060049D"/>
    <w:rsid w:val="00603CD2"/>
    <w:rsid w:val="006047B8"/>
    <w:rsid w:val="00605545"/>
    <w:rsid w:val="00607955"/>
    <w:rsid w:val="00610258"/>
    <w:rsid w:val="00612424"/>
    <w:rsid w:val="006132D6"/>
    <w:rsid w:val="00616E07"/>
    <w:rsid w:val="0061798F"/>
    <w:rsid w:val="00621329"/>
    <w:rsid w:val="006214DA"/>
    <w:rsid w:val="0062336B"/>
    <w:rsid w:val="00626084"/>
    <w:rsid w:val="00627EFC"/>
    <w:rsid w:val="00630A60"/>
    <w:rsid w:val="00631FF8"/>
    <w:rsid w:val="00633E57"/>
    <w:rsid w:val="00634D6A"/>
    <w:rsid w:val="0063623D"/>
    <w:rsid w:val="00636E0F"/>
    <w:rsid w:val="0064161F"/>
    <w:rsid w:val="00641E3B"/>
    <w:rsid w:val="006422F1"/>
    <w:rsid w:val="00643945"/>
    <w:rsid w:val="0064484C"/>
    <w:rsid w:val="006449ED"/>
    <w:rsid w:val="00645773"/>
    <w:rsid w:val="00647BDF"/>
    <w:rsid w:val="00650778"/>
    <w:rsid w:val="00650E97"/>
    <w:rsid w:val="00652153"/>
    <w:rsid w:val="0065350E"/>
    <w:rsid w:val="00661AB3"/>
    <w:rsid w:val="006627D9"/>
    <w:rsid w:val="0066301C"/>
    <w:rsid w:val="006631A7"/>
    <w:rsid w:val="00663E2C"/>
    <w:rsid w:val="0066692A"/>
    <w:rsid w:val="00666930"/>
    <w:rsid w:val="0067050B"/>
    <w:rsid w:val="00670790"/>
    <w:rsid w:val="00672801"/>
    <w:rsid w:val="0067351D"/>
    <w:rsid w:val="00676175"/>
    <w:rsid w:val="00677F12"/>
    <w:rsid w:val="006808FF"/>
    <w:rsid w:val="00682670"/>
    <w:rsid w:val="00683770"/>
    <w:rsid w:val="00683781"/>
    <w:rsid w:val="00684857"/>
    <w:rsid w:val="00684E44"/>
    <w:rsid w:val="00686011"/>
    <w:rsid w:val="00691300"/>
    <w:rsid w:val="00691A50"/>
    <w:rsid w:val="00692C49"/>
    <w:rsid w:val="0069433C"/>
    <w:rsid w:val="006A2B73"/>
    <w:rsid w:val="006A2E0D"/>
    <w:rsid w:val="006A2ED3"/>
    <w:rsid w:val="006A3ACE"/>
    <w:rsid w:val="006A5EBC"/>
    <w:rsid w:val="006A6AFA"/>
    <w:rsid w:val="006A7F0C"/>
    <w:rsid w:val="006B18BE"/>
    <w:rsid w:val="006B6F3F"/>
    <w:rsid w:val="006C07EA"/>
    <w:rsid w:val="006C31D6"/>
    <w:rsid w:val="006C5354"/>
    <w:rsid w:val="006D06B0"/>
    <w:rsid w:val="006D078B"/>
    <w:rsid w:val="006D2235"/>
    <w:rsid w:val="006D227F"/>
    <w:rsid w:val="006D2EE0"/>
    <w:rsid w:val="006D3AFD"/>
    <w:rsid w:val="006D4588"/>
    <w:rsid w:val="006D5BAE"/>
    <w:rsid w:val="006D7AB6"/>
    <w:rsid w:val="006D7CCC"/>
    <w:rsid w:val="006E0153"/>
    <w:rsid w:val="006E0446"/>
    <w:rsid w:val="006E0EFD"/>
    <w:rsid w:val="006E1728"/>
    <w:rsid w:val="006E214B"/>
    <w:rsid w:val="006E4A85"/>
    <w:rsid w:val="006E53CE"/>
    <w:rsid w:val="006F2748"/>
    <w:rsid w:val="006F3163"/>
    <w:rsid w:val="006F3213"/>
    <w:rsid w:val="006F3D58"/>
    <w:rsid w:val="006F5480"/>
    <w:rsid w:val="007008F3"/>
    <w:rsid w:val="0070129E"/>
    <w:rsid w:val="00702D02"/>
    <w:rsid w:val="00704190"/>
    <w:rsid w:val="00705D4E"/>
    <w:rsid w:val="00707FBF"/>
    <w:rsid w:val="00710031"/>
    <w:rsid w:val="00711151"/>
    <w:rsid w:val="007119AB"/>
    <w:rsid w:val="00711F19"/>
    <w:rsid w:val="00712F7A"/>
    <w:rsid w:val="00715014"/>
    <w:rsid w:val="0071545D"/>
    <w:rsid w:val="00716EDD"/>
    <w:rsid w:val="007311EF"/>
    <w:rsid w:val="00731AE5"/>
    <w:rsid w:val="007341C3"/>
    <w:rsid w:val="007377E4"/>
    <w:rsid w:val="00737C9C"/>
    <w:rsid w:val="00737DC9"/>
    <w:rsid w:val="00740BC4"/>
    <w:rsid w:val="00740E0A"/>
    <w:rsid w:val="00741FD1"/>
    <w:rsid w:val="00742720"/>
    <w:rsid w:val="00743C29"/>
    <w:rsid w:val="007473ED"/>
    <w:rsid w:val="00747741"/>
    <w:rsid w:val="00753ACE"/>
    <w:rsid w:val="00755B6C"/>
    <w:rsid w:val="00757626"/>
    <w:rsid w:val="00757C63"/>
    <w:rsid w:val="00757CDC"/>
    <w:rsid w:val="00760C13"/>
    <w:rsid w:val="007652DB"/>
    <w:rsid w:val="00765F8B"/>
    <w:rsid w:val="00767290"/>
    <w:rsid w:val="00767FAE"/>
    <w:rsid w:val="00770EAF"/>
    <w:rsid w:val="0077334F"/>
    <w:rsid w:val="00773CFF"/>
    <w:rsid w:val="00773EC0"/>
    <w:rsid w:val="00773F3E"/>
    <w:rsid w:val="00775448"/>
    <w:rsid w:val="00783D26"/>
    <w:rsid w:val="00784EC4"/>
    <w:rsid w:val="0078685C"/>
    <w:rsid w:val="00787C9C"/>
    <w:rsid w:val="007912BC"/>
    <w:rsid w:val="0079211F"/>
    <w:rsid w:val="00792B18"/>
    <w:rsid w:val="00794365"/>
    <w:rsid w:val="00794BB1"/>
    <w:rsid w:val="00795543"/>
    <w:rsid w:val="00796ED5"/>
    <w:rsid w:val="00797021"/>
    <w:rsid w:val="007970F7"/>
    <w:rsid w:val="007A0EEE"/>
    <w:rsid w:val="007A0FEB"/>
    <w:rsid w:val="007A1AA8"/>
    <w:rsid w:val="007A428C"/>
    <w:rsid w:val="007A497B"/>
    <w:rsid w:val="007A7468"/>
    <w:rsid w:val="007B2632"/>
    <w:rsid w:val="007B2F0F"/>
    <w:rsid w:val="007B3019"/>
    <w:rsid w:val="007B32B2"/>
    <w:rsid w:val="007B3C50"/>
    <w:rsid w:val="007B4FA2"/>
    <w:rsid w:val="007B7112"/>
    <w:rsid w:val="007B73A3"/>
    <w:rsid w:val="007B746B"/>
    <w:rsid w:val="007C0869"/>
    <w:rsid w:val="007C21B0"/>
    <w:rsid w:val="007C556F"/>
    <w:rsid w:val="007C7AE2"/>
    <w:rsid w:val="007D4185"/>
    <w:rsid w:val="007D4322"/>
    <w:rsid w:val="007D4B5F"/>
    <w:rsid w:val="007D4D91"/>
    <w:rsid w:val="007D4E03"/>
    <w:rsid w:val="007D6FE7"/>
    <w:rsid w:val="007E1A87"/>
    <w:rsid w:val="007E214D"/>
    <w:rsid w:val="007E2213"/>
    <w:rsid w:val="007E3118"/>
    <w:rsid w:val="007E5600"/>
    <w:rsid w:val="007E64CE"/>
    <w:rsid w:val="007E6B7D"/>
    <w:rsid w:val="007F02AF"/>
    <w:rsid w:val="007F0B52"/>
    <w:rsid w:val="007F139E"/>
    <w:rsid w:val="007F72F3"/>
    <w:rsid w:val="00801173"/>
    <w:rsid w:val="0080330C"/>
    <w:rsid w:val="008041FB"/>
    <w:rsid w:val="00804EFE"/>
    <w:rsid w:val="00806D74"/>
    <w:rsid w:val="00810B4E"/>
    <w:rsid w:val="0081123B"/>
    <w:rsid w:val="0081625D"/>
    <w:rsid w:val="008176D3"/>
    <w:rsid w:val="00821F66"/>
    <w:rsid w:val="008249F5"/>
    <w:rsid w:val="008279AF"/>
    <w:rsid w:val="0083106E"/>
    <w:rsid w:val="00832605"/>
    <w:rsid w:val="008335C5"/>
    <w:rsid w:val="0083387F"/>
    <w:rsid w:val="0083513C"/>
    <w:rsid w:val="00837B76"/>
    <w:rsid w:val="00846966"/>
    <w:rsid w:val="008473EC"/>
    <w:rsid w:val="00853653"/>
    <w:rsid w:val="00855DE4"/>
    <w:rsid w:val="008561E0"/>
    <w:rsid w:val="0086182F"/>
    <w:rsid w:val="008619B6"/>
    <w:rsid w:val="0086306F"/>
    <w:rsid w:val="00865159"/>
    <w:rsid w:val="008659A3"/>
    <w:rsid w:val="00866640"/>
    <w:rsid w:val="00867ABF"/>
    <w:rsid w:val="0087091B"/>
    <w:rsid w:val="00874872"/>
    <w:rsid w:val="00876F22"/>
    <w:rsid w:val="00883AF0"/>
    <w:rsid w:val="00883F0D"/>
    <w:rsid w:val="008847B6"/>
    <w:rsid w:val="0088519F"/>
    <w:rsid w:val="00885D42"/>
    <w:rsid w:val="00892FED"/>
    <w:rsid w:val="00893BD5"/>
    <w:rsid w:val="00895BF7"/>
    <w:rsid w:val="008A0A12"/>
    <w:rsid w:val="008A0B7B"/>
    <w:rsid w:val="008A1A33"/>
    <w:rsid w:val="008A34D7"/>
    <w:rsid w:val="008A6DCC"/>
    <w:rsid w:val="008B2F9D"/>
    <w:rsid w:val="008B2FC0"/>
    <w:rsid w:val="008B4CF9"/>
    <w:rsid w:val="008B4D3A"/>
    <w:rsid w:val="008B5E6F"/>
    <w:rsid w:val="008C1BC0"/>
    <w:rsid w:val="008C3309"/>
    <w:rsid w:val="008C368D"/>
    <w:rsid w:val="008C4153"/>
    <w:rsid w:val="008C4C3F"/>
    <w:rsid w:val="008C5DF6"/>
    <w:rsid w:val="008D0A4D"/>
    <w:rsid w:val="008D0F3F"/>
    <w:rsid w:val="008D1A6D"/>
    <w:rsid w:val="008D2375"/>
    <w:rsid w:val="008D45BB"/>
    <w:rsid w:val="008D7330"/>
    <w:rsid w:val="008D7EFA"/>
    <w:rsid w:val="008E419A"/>
    <w:rsid w:val="008E4DF2"/>
    <w:rsid w:val="008F079C"/>
    <w:rsid w:val="008F0CD4"/>
    <w:rsid w:val="008F3354"/>
    <w:rsid w:val="008F474A"/>
    <w:rsid w:val="008F4A9C"/>
    <w:rsid w:val="00900136"/>
    <w:rsid w:val="00902361"/>
    <w:rsid w:val="00902989"/>
    <w:rsid w:val="009039C4"/>
    <w:rsid w:val="00903B7D"/>
    <w:rsid w:val="00907086"/>
    <w:rsid w:val="009103B9"/>
    <w:rsid w:val="0091130F"/>
    <w:rsid w:val="00914445"/>
    <w:rsid w:val="00914877"/>
    <w:rsid w:val="0091587B"/>
    <w:rsid w:val="0091718C"/>
    <w:rsid w:val="009175F7"/>
    <w:rsid w:val="009238B4"/>
    <w:rsid w:val="009243DC"/>
    <w:rsid w:val="00924B26"/>
    <w:rsid w:val="00924C94"/>
    <w:rsid w:val="00926985"/>
    <w:rsid w:val="00927A08"/>
    <w:rsid w:val="00927C46"/>
    <w:rsid w:val="00934708"/>
    <w:rsid w:val="009350BA"/>
    <w:rsid w:val="009355C8"/>
    <w:rsid w:val="0093649B"/>
    <w:rsid w:val="00940428"/>
    <w:rsid w:val="00941226"/>
    <w:rsid w:val="009451B4"/>
    <w:rsid w:val="009458B8"/>
    <w:rsid w:val="00947494"/>
    <w:rsid w:val="009533B1"/>
    <w:rsid w:val="00953E5C"/>
    <w:rsid w:val="00961871"/>
    <w:rsid w:val="009651F5"/>
    <w:rsid w:val="0096635C"/>
    <w:rsid w:val="00970B39"/>
    <w:rsid w:val="00972ECF"/>
    <w:rsid w:val="009749FF"/>
    <w:rsid w:val="009762F0"/>
    <w:rsid w:val="0097638A"/>
    <w:rsid w:val="00976BCD"/>
    <w:rsid w:val="009825BE"/>
    <w:rsid w:val="00982FAF"/>
    <w:rsid w:val="0098342E"/>
    <w:rsid w:val="009835A6"/>
    <w:rsid w:val="00983EAF"/>
    <w:rsid w:val="00983F0F"/>
    <w:rsid w:val="009852D7"/>
    <w:rsid w:val="0098530A"/>
    <w:rsid w:val="00985D44"/>
    <w:rsid w:val="009923CA"/>
    <w:rsid w:val="009945D1"/>
    <w:rsid w:val="00994F6E"/>
    <w:rsid w:val="009A0655"/>
    <w:rsid w:val="009A1760"/>
    <w:rsid w:val="009A259C"/>
    <w:rsid w:val="009A26CB"/>
    <w:rsid w:val="009A2881"/>
    <w:rsid w:val="009A306B"/>
    <w:rsid w:val="009A4633"/>
    <w:rsid w:val="009A6475"/>
    <w:rsid w:val="009A7FD9"/>
    <w:rsid w:val="009B2A8E"/>
    <w:rsid w:val="009B5262"/>
    <w:rsid w:val="009B5AB9"/>
    <w:rsid w:val="009C590F"/>
    <w:rsid w:val="009D06D1"/>
    <w:rsid w:val="009D211D"/>
    <w:rsid w:val="009D2C00"/>
    <w:rsid w:val="009D412C"/>
    <w:rsid w:val="009D48D3"/>
    <w:rsid w:val="009D4ACE"/>
    <w:rsid w:val="009D5A06"/>
    <w:rsid w:val="009D6D25"/>
    <w:rsid w:val="009E27E1"/>
    <w:rsid w:val="009E2B27"/>
    <w:rsid w:val="009E375F"/>
    <w:rsid w:val="009E4615"/>
    <w:rsid w:val="009E4765"/>
    <w:rsid w:val="009E5BE3"/>
    <w:rsid w:val="009E6926"/>
    <w:rsid w:val="009E76C1"/>
    <w:rsid w:val="009E7EDE"/>
    <w:rsid w:val="009F047B"/>
    <w:rsid w:val="009F04C2"/>
    <w:rsid w:val="009F303C"/>
    <w:rsid w:val="009F3D26"/>
    <w:rsid w:val="009F6CA4"/>
    <w:rsid w:val="009F7E25"/>
    <w:rsid w:val="00A03C29"/>
    <w:rsid w:val="00A0642C"/>
    <w:rsid w:val="00A0750D"/>
    <w:rsid w:val="00A07A8D"/>
    <w:rsid w:val="00A07BF6"/>
    <w:rsid w:val="00A10975"/>
    <w:rsid w:val="00A11FFB"/>
    <w:rsid w:val="00A1626D"/>
    <w:rsid w:val="00A1697F"/>
    <w:rsid w:val="00A22011"/>
    <w:rsid w:val="00A22327"/>
    <w:rsid w:val="00A233AD"/>
    <w:rsid w:val="00A23CB0"/>
    <w:rsid w:val="00A23E0C"/>
    <w:rsid w:val="00A24189"/>
    <w:rsid w:val="00A24601"/>
    <w:rsid w:val="00A24715"/>
    <w:rsid w:val="00A31CBE"/>
    <w:rsid w:val="00A32A87"/>
    <w:rsid w:val="00A3431B"/>
    <w:rsid w:val="00A36004"/>
    <w:rsid w:val="00A37284"/>
    <w:rsid w:val="00A37479"/>
    <w:rsid w:val="00A37765"/>
    <w:rsid w:val="00A40F88"/>
    <w:rsid w:val="00A42766"/>
    <w:rsid w:val="00A434E3"/>
    <w:rsid w:val="00A43B6E"/>
    <w:rsid w:val="00A43E30"/>
    <w:rsid w:val="00A441E3"/>
    <w:rsid w:val="00A44505"/>
    <w:rsid w:val="00A46CDD"/>
    <w:rsid w:val="00A51B04"/>
    <w:rsid w:val="00A51BD9"/>
    <w:rsid w:val="00A53892"/>
    <w:rsid w:val="00A55DA4"/>
    <w:rsid w:val="00A62049"/>
    <w:rsid w:val="00A6377E"/>
    <w:rsid w:val="00A65D30"/>
    <w:rsid w:val="00A666A7"/>
    <w:rsid w:val="00A70AE8"/>
    <w:rsid w:val="00A7101A"/>
    <w:rsid w:val="00A7372F"/>
    <w:rsid w:val="00A74A44"/>
    <w:rsid w:val="00A84147"/>
    <w:rsid w:val="00A86CAA"/>
    <w:rsid w:val="00A922D6"/>
    <w:rsid w:val="00A955D8"/>
    <w:rsid w:val="00A962E3"/>
    <w:rsid w:val="00AA22B7"/>
    <w:rsid w:val="00AA5076"/>
    <w:rsid w:val="00AA536A"/>
    <w:rsid w:val="00AB2570"/>
    <w:rsid w:val="00AB3908"/>
    <w:rsid w:val="00AB3AFC"/>
    <w:rsid w:val="00AB3CF6"/>
    <w:rsid w:val="00AB40CD"/>
    <w:rsid w:val="00AB63BA"/>
    <w:rsid w:val="00AC033A"/>
    <w:rsid w:val="00AC14A7"/>
    <w:rsid w:val="00AC2329"/>
    <w:rsid w:val="00AC4F30"/>
    <w:rsid w:val="00AC6857"/>
    <w:rsid w:val="00AD145E"/>
    <w:rsid w:val="00AD24A7"/>
    <w:rsid w:val="00AD323B"/>
    <w:rsid w:val="00AD35DE"/>
    <w:rsid w:val="00AD5334"/>
    <w:rsid w:val="00AD5C12"/>
    <w:rsid w:val="00AD63CF"/>
    <w:rsid w:val="00AE15FE"/>
    <w:rsid w:val="00AE3CF2"/>
    <w:rsid w:val="00AE5744"/>
    <w:rsid w:val="00AE5DFF"/>
    <w:rsid w:val="00AE70DD"/>
    <w:rsid w:val="00AF0755"/>
    <w:rsid w:val="00AF2B56"/>
    <w:rsid w:val="00B002EE"/>
    <w:rsid w:val="00B02B4C"/>
    <w:rsid w:val="00B02EDE"/>
    <w:rsid w:val="00B05082"/>
    <w:rsid w:val="00B0551B"/>
    <w:rsid w:val="00B058F6"/>
    <w:rsid w:val="00B06759"/>
    <w:rsid w:val="00B11167"/>
    <w:rsid w:val="00B13B87"/>
    <w:rsid w:val="00B13E76"/>
    <w:rsid w:val="00B13FD5"/>
    <w:rsid w:val="00B15CAE"/>
    <w:rsid w:val="00B16532"/>
    <w:rsid w:val="00B16944"/>
    <w:rsid w:val="00B16D27"/>
    <w:rsid w:val="00B20A88"/>
    <w:rsid w:val="00B22C5C"/>
    <w:rsid w:val="00B23454"/>
    <w:rsid w:val="00B24A02"/>
    <w:rsid w:val="00B25DFA"/>
    <w:rsid w:val="00B3066D"/>
    <w:rsid w:val="00B32B37"/>
    <w:rsid w:val="00B40619"/>
    <w:rsid w:val="00B41F02"/>
    <w:rsid w:val="00B459D2"/>
    <w:rsid w:val="00B475B9"/>
    <w:rsid w:val="00B50EFF"/>
    <w:rsid w:val="00B51A0C"/>
    <w:rsid w:val="00B5472B"/>
    <w:rsid w:val="00B54F3E"/>
    <w:rsid w:val="00B60DA9"/>
    <w:rsid w:val="00B60E29"/>
    <w:rsid w:val="00B61636"/>
    <w:rsid w:val="00B62E59"/>
    <w:rsid w:val="00B65248"/>
    <w:rsid w:val="00B6555A"/>
    <w:rsid w:val="00B700D7"/>
    <w:rsid w:val="00B70982"/>
    <w:rsid w:val="00B72DF0"/>
    <w:rsid w:val="00B74566"/>
    <w:rsid w:val="00B75973"/>
    <w:rsid w:val="00B80E00"/>
    <w:rsid w:val="00B8143B"/>
    <w:rsid w:val="00B8145B"/>
    <w:rsid w:val="00B81A49"/>
    <w:rsid w:val="00B81B7C"/>
    <w:rsid w:val="00B81E86"/>
    <w:rsid w:val="00B8529E"/>
    <w:rsid w:val="00B86710"/>
    <w:rsid w:val="00B90E33"/>
    <w:rsid w:val="00B90F03"/>
    <w:rsid w:val="00BA1AB5"/>
    <w:rsid w:val="00BA288F"/>
    <w:rsid w:val="00BA335A"/>
    <w:rsid w:val="00BA380C"/>
    <w:rsid w:val="00BA3F97"/>
    <w:rsid w:val="00BA4529"/>
    <w:rsid w:val="00BA4D46"/>
    <w:rsid w:val="00BA5918"/>
    <w:rsid w:val="00BA688C"/>
    <w:rsid w:val="00BB0646"/>
    <w:rsid w:val="00BB069C"/>
    <w:rsid w:val="00BB07A1"/>
    <w:rsid w:val="00BB38D9"/>
    <w:rsid w:val="00BB4175"/>
    <w:rsid w:val="00BB45AF"/>
    <w:rsid w:val="00BB6940"/>
    <w:rsid w:val="00BB6B80"/>
    <w:rsid w:val="00BC0EFB"/>
    <w:rsid w:val="00BC4AC5"/>
    <w:rsid w:val="00BD353A"/>
    <w:rsid w:val="00BD3C49"/>
    <w:rsid w:val="00BD3D7B"/>
    <w:rsid w:val="00BD650D"/>
    <w:rsid w:val="00BE0B2F"/>
    <w:rsid w:val="00BE150B"/>
    <w:rsid w:val="00BE3CAC"/>
    <w:rsid w:val="00BE4DD5"/>
    <w:rsid w:val="00BE4EA3"/>
    <w:rsid w:val="00BE5EE0"/>
    <w:rsid w:val="00BE7D24"/>
    <w:rsid w:val="00BF3C65"/>
    <w:rsid w:val="00BF545E"/>
    <w:rsid w:val="00BF6C61"/>
    <w:rsid w:val="00C01150"/>
    <w:rsid w:val="00C01AB7"/>
    <w:rsid w:val="00C01AD2"/>
    <w:rsid w:val="00C0332A"/>
    <w:rsid w:val="00C06B69"/>
    <w:rsid w:val="00C0731C"/>
    <w:rsid w:val="00C07A04"/>
    <w:rsid w:val="00C102DF"/>
    <w:rsid w:val="00C1073B"/>
    <w:rsid w:val="00C113A5"/>
    <w:rsid w:val="00C13E44"/>
    <w:rsid w:val="00C1598F"/>
    <w:rsid w:val="00C240A6"/>
    <w:rsid w:val="00C27F4E"/>
    <w:rsid w:val="00C322E3"/>
    <w:rsid w:val="00C3358C"/>
    <w:rsid w:val="00C34E70"/>
    <w:rsid w:val="00C355B0"/>
    <w:rsid w:val="00C404B7"/>
    <w:rsid w:val="00C4077C"/>
    <w:rsid w:val="00C40A99"/>
    <w:rsid w:val="00C42602"/>
    <w:rsid w:val="00C42F7D"/>
    <w:rsid w:val="00C438AD"/>
    <w:rsid w:val="00C46C76"/>
    <w:rsid w:val="00C47EA5"/>
    <w:rsid w:val="00C51D5A"/>
    <w:rsid w:val="00C53A48"/>
    <w:rsid w:val="00C5618B"/>
    <w:rsid w:val="00C576A2"/>
    <w:rsid w:val="00C60640"/>
    <w:rsid w:val="00C62912"/>
    <w:rsid w:val="00C7142C"/>
    <w:rsid w:val="00C74B69"/>
    <w:rsid w:val="00C76F46"/>
    <w:rsid w:val="00C81AD1"/>
    <w:rsid w:val="00C828A0"/>
    <w:rsid w:val="00C82AC4"/>
    <w:rsid w:val="00C82D24"/>
    <w:rsid w:val="00C839A7"/>
    <w:rsid w:val="00C83B11"/>
    <w:rsid w:val="00C861CD"/>
    <w:rsid w:val="00C87ED8"/>
    <w:rsid w:val="00C91AE3"/>
    <w:rsid w:val="00CA3719"/>
    <w:rsid w:val="00CA4AD4"/>
    <w:rsid w:val="00CA57E3"/>
    <w:rsid w:val="00CA5D45"/>
    <w:rsid w:val="00CA5E87"/>
    <w:rsid w:val="00CA673B"/>
    <w:rsid w:val="00CA7808"/>
    <w:rsid w:val="00CA7D69"/>
    <w:rsid w:val="00CB22D2"/>
    <w:rsid w:val="00CB248C"/>
    <w:rsid w:val="00CB44AE"/>
    <w:rsid w:val="00CB5A8B"/>
    <w:rsid w:val="00CC034F"/>
    <w:rsid w:val="00CC637A"/>
    <w:rsid w:val="00CC66EC"/>
    <w:rsid w:val="00CD2042"/>
    <w:rsid w:val="00CD4D7E"/>
    <w:rsid w:val="00CD4E50"/>
    <w:rsid w:val="00CD5872"/>
    <w:rsid w:val="00CD66AD"/>
    <w:rsid w:val="00CE01CD"/>
    <w:rsid w:val="00CE2671"/>
    <w:rsid w:val="00CE4C89"/>
    <w:rsid w:val="00CE70C9"/>
    <w:rsid w:val="00CE72FC"/>
    <w:rsid w:val="00CF0629"/>
    <w:rsid w:val="00CF0979"/>
    <w:rsid w:val="00CF2C64"/>
    <w:rsid w:val="00CF30C9"/>
    <w:rsid w:val="00CF3EDB"/>
    <w:rsid w:val="00CF5B06"/>
    <w:rsid w:val="00D000BC"/>
    <w:rsid w:val="00D01E35"/>
    <w:rsid w:val="00D03D23"/>
    <w:rsid w:val="00D05B7E"/>
    <w:rsid w:val="00D07038"/>
    <w:rsid w:val="00D0777F"/>
    <w:rsid w:val="00D07F16"/>
    <w:rsid w:val="00D104AE"/>
    <w:rsid w:val="00D118CE"/>
    <w:rsid w:val="00D12BCD"/>
    <w:rsid w:val="00D15113"/>
    <w:rsid w:val="00D1527B"/>
    <w:rsid w:val="00D15555"/>
    <w:rsid w:val="00D16935"/>
    <w:rsid w:val="00D2265D"/>
    <w:rsid w:val="00D226A8"/>
    <w:rsid w:val="00D23131"/>
    <w:rsid w:val="00D237D7"/>
    <w:rsid w:val="00D24F8A"/>
    <w:rsid w:val="00D26556"/>
    <w:rsid w:val="00D27779"/>
    <w:rsid w:val="00D3208C"/>
    <w:rsid w:val="00D32EE8"/>
    <w:rsid w:val="00D34847"/>
    <w:rsid w:val="00D35708"/>
    <w:rsid w:val="00D35854"/>
    <w:rsid w:val="00D35BAE"/>
    <w:rsid w:val="00D3633F"/>
    <w:rsid w:val="00D40D29"/>
    <w:rsid w:val="00D41817"/>
    <w:rsid w:val="00D43FDF"/>
    <w:rsid w:val="00D44257"/>
    <w:rsid w:val="00D450FF"/>
    <w:rsid w:val="00D47635"/>
    <w:rsid w:val="00D47E9C"/>
    <w:rsid w:val="00D50548"/>
    <w:rsid w:val="00D50C79"/>
    <w:rsid w:val="00D5513D"/>
    <w:rsid w:val="00D555D6"/>
    <w:rsid w:val="00D63802"/>
    <w:rsid w:val="00D639E6"/>
    <w:rsid w:val="00D63ADE"/>
    <w:rsid w:val="00D64C0F"/>
    <w:rsid w:val="00D651A8"/>
    <w:rsid w:val="00D66203"/>
    <w:rsid w:val="00D67EA8"/>
    <w:rsid w:val="00D763B6"/>
    <w:rsid w:val="00D86767"/>
    <w:rsid w:val="00D869C0"/>
    <w:rsid w:val="00D87879"/>
    <w:rsid w:val="00D94194"/>
    <w:rsid w:val="00D9664E"/>
    <w:rsid w:val="00DA04D2"/>
    <w:rsid w:val="00DA3539"/>
    <w:rsid w:val="00DA4A66"/>
    <w:rsid w:val="00DA5599"/>
    <w:rsid w:val="00DA68CE"/>
    <w:rsid w:val="00DA72D3"/>
    <w:rsid w:val="00DA73DF"/>
    <w:rsid w:val="00DB1F9A"/>
    <w:rsid w:val="00DB2A27"/>
    <w:rsid w:val="00DB35C8"/>
    <w:rsid w:val="00DB3870"/>
    <w:rsid w:val="00DB4ADA"/>
    <w:rsid w:val="00DB54F9"/>
    <w:rsid w:val="00DB5BD1"/>
    <w:rsid w:val="00DC0488"/>
    <w:rsid w:val="00DC0C95"/>
    <w:rsid w:val="00DC0E7D"/>
    <w:rsid w:val="00DC277B"/>
    <w:rsid w:val="00DC35FF"/>
    <w:rsid w:val="00DC3649"/>
    <w:rsid w:val="00DC5975"/>
    <w:rsid w:val="00DC7C4F"/>
    <w:rsid w:val="00DD159C"/>
    <w:rsid w:val="00DD1A28"/>
    <w:rsid w:val="00DD201D"/>
    <w:rsid w:val="00DD320E"/>
    <w:rsid w:val="00DD3CCD"/>
    <w:rsid w:val="00DD51AF"/>
    <w:rsid w:val="00DD5F1F"/>
    <w:rsid w:val="00DE27D9"/>
    <w:rsid w:val="00DE50F0"/>
    <w:rsid w:val="00DE5651"/>
    <w:rsid w:val="00DE5BA5"/>
    <w:rsid w:val="00DE743F"/>
    <w:rsid w:val="00DF5108"/>
    <w:rsid w:val="00DF52B8"/>
    <w:rsid w:val="00DF5538"/>
    <w:rsid w:val="00DF58FE"/>
    <w:rsid w:val="00DF68DF"/>
    <w:rsid w:val="00E0161B"/>
    <w:rsid w:val="00E032A8"/>
    <w:rsid w:val="00E07148"/>
    <w:rsid w:val="00E10028"/>
    <w:rsid w:val="00E1080D"/>
    <w:rsid w:val="00E1372F"/>
    <w:rsid w:val="00E15371"/>
    <w:rsid w:val="00E20593"/>
    <w:rsid w:val="00E206CE"/>
    <w:rsid w:val="00E25C36"/>
    <w:rsid w:val="00E277A1"/>
    <w:rsid w:val="00E27D2C"/>
    <w:rsid w:val="00E30BC7"/>
    <w:rsid w:val="00E336C7"/>
    <w:rsid w:val="00E33896"/>
    <w:rsid w:val="00E34EAE"/>
    <w:rsid w:val="00E36B0B"/>
    <w:rsid w:val="00E37299"/>
    <w:rsid w:val="00E42E79"/>
    <w:rsid w:val="00E42F09"/>
    <w:rsid w:val="00E4361A"/>
    <w:rsid w:val="00E467EC"/>
    <w:rsid w:val="00E4760B"/>
    <w:rsid w:val="00E516C8"/>
    <w:rsid w:val="00E52BD1"/>
    <w:rsid w:val="00E60EAD"/>
    <w:rsid w:val="00E62793"/>
    <w:rsid w:val="00E63378"/>
    <w:rsid w:val="00E633F8"/>
    <w:rsid w:val="00E64826"/>
    <w:rsid w:val="00E652E3"/>
    <w:rsid w:val="00E71864"/>
    <w:rsid w:val="00E71E0C"/>
    <w:rsid w:val="00E71FA2"/>
    <w:rsid w:val="00E72DEB"/>
    <w:rsid w:val="00E7485E"/>
    <w:rsid w:val="00E75E3B"/>
    <w:rsid w:val="00E76309"/>
    <w:rsid w:val="00E7761A"/>
    <w:rsid w:val="00E8184D"/>
    <w:rsid w:val="00E83050"/>
    <w:rsid w:val="00E845A4"/>
    <w:rsid w:val="00E87B84"/>
    <w:rsid w:val="00E87C58"/>
    <w:rsid w:val="00E87D27"/>
    <w:rsid w:val="00E9086B"/>
    <w:rsid w:val="00E90B26"/>
    <w:rsid w:val="00E90E0E"/>
    <w:rsid w:val="00E9623C"/>
    <w:rsid w:val="00E9638B"/>
    <w:rsid w:val="00E9715A"/>
    <w:rsid w:val="00E97B35"/>
    <w:rsid w:val="00E97B9C"/>
    <w:rsid w:val="00EA2493"/>
    <w:rsid w:val="00EA289A"/>
    <w:rsid w:val="00EA6D6B"/>
    <w:rsid w:val="00EB1F0C"/>
    <w:rsid w:val="00EB2C72"/>
    <w:rsid w:val="00EB3222"/>
    <w:rsid w:val="00EB4A6C"/>
    <w:rsid w:val="00EB5A36"/>
    <w:rsid w:val="00EB5AC9"/>
    <w:rsid w:val="00EB625A"/>
    <w:rsid w:val="00EC00CD"/>
    <w:rsid w:val="00EC1682"/>
    <w:rsid w:val="00EC1D55"/>
    <w:rsid w:val="00EC439A"/>
    <w:rsid w:val="00EC71B3"/>
    <w:rsid w:val="00EC72DE"/>
    <w:rsid w:val="00ED00F8"/>
    <w:rsid w:val="00ED35CB"/>
    <w:rsid w:val="00ED3696"/>
    <w:rsid w:val="00ED5A54"/>
    <w:rsid w:val="00ED7278"/>
    <w:rsid w:val="00ED74C5"/>
    <w:rsid w:val="00ED7B3F"/>
    <w:rsid w:val="00EE0A33"/>
    <w:rsid w:val="00EE19DE"/>
    <w:rsid w:val="00EE2568"/>
    <w:rsid w:val="00EE2E95"/>
    <w:rsid w:val="00EE390E"/>
    <w:rsid w:val="00EE3CF7"/>
    <w:rsid w:val="00EE721E"/>
    <w:rsid w:val="00EF38B7"/>
    <w:rsid w:val="00EF3CCD"/>
    <w:rsid w:val="00EF556A"/>
    <w:rsid w:val="00EF612C"/>
    <w:rsid w:val="00EF7396"/>
    <w:rsid w:val="00EF7F47"/>
    <w:rsid w:val="00F01231"/>
    <w:rsid w:val="00F02582"/>
    <w:rsid w:val="00F03940"/>
    <w:rsid w:val="00F04309"/>
    <w:rsid w:val="00F04F29"/>
    <w:rsid w:val="00F052CE"/>
    <w:rsid w:val="00F065D6"/>
    <w:rsid w:val="00F125A8"/>
    <w:rsid w:val="00F13049"/>
    <w:rsid w:val="00F13099"/>
    <w:rsid w:val="00F2046C"/>
    <w:rsid w:val="00F20925"/>
    <w:rsid w:val="00F21E37"/>
    <w:rsid w:val="00F25146"/>
    <w:rsid w:val="00F2576C"/>
    <w:rsid w:val="00F25CDE"/>
    <w:rsid w:val="00F26ABC"/>
    <w:rsid w:val="00F329BD"/>
    <w:rsid w:val="00F32FC0"/>
    <w:rsid w:val="00F35CA1"/>
    <w:rsid w:val="00F36678"/>
    <w:rsid w:val="00F4452E"/>
    <w:rsid w:val="00F446B7"/>
    <w:rsid w:val="00F44970"/>
    <w:rsid w:val="00F5219A"/>
    <w:rsid w:val="00F52A4B"/>
    <w:rsid w:val="00F54208"/>
    <w:rsid w:val="00F54354"/>
    <w:rsid w:val="00F546F1"/>
    <w:rsid w:val="00F558EB"/>
    <w:rsid w:val="00F620E2"/>
    <w:rsid w:val="00F62D11"/>
    <w:rsid w:val="00F6317A"/>
    <w:rsid w:val="00F6336E"/>
    <w:rsid w:val="00F70406"/>
    <w:rsid w:val="00F746A9"/>
    <w:rsid w:val="00F75EAD"/>
    <w:rsid w:val="00F7730E"/>
    <w:rsid w:val="00F7746F"/>
    <w:rsid w:val="00F77DCD"/>
    <w:rsid w:val="00F84AAC"/>
    <w:rsid w:val="00F85614"/>
    <w:rsid w:val="00F86894"/>
    <w:rsid w:val="00F90F01"/>
    <w:rsid w:val="00F9176B"/>
    <w:rsid w:val="00F934FE"/>
    <w:rsid w:val="00F93D54"/>
    <w:rsid w:val="00F948B7"/>
    <w:rsid w:val="00F96039"/>
    <w:rsid w:val="00F966E5"/>
    <w:rsid w:val="00FA00BB"/>
    <w:rsid w:val="00FA025D"/>
    <w:rsid w:val="00FA167D"/>
    <w:rsid w:val="00FA1977"/>
    <w:rsid w:val="00FA3547"/>
    <w:rsid w:val="00FA62E6"/>
    <w:rsid w:val="00FA65B1"/>
    <w:rsid w:val="00FA6C92"/>
    <w:rsid w:val="00FA71EC"/>
    <w:rsid w:val="00FA7AE7"/>
    <w:rsid w:val="00FB3808"/>
    <w:rsid w:val="00FB52EF"/>
    <w:rsid w:val="00FB6957"/>
    <w:rsid w:val="00FB70DF"/>
    <w:rsid w:val="00FB767D"/>
    <w:rsid w:val="00FC05BE"/>
    <w:rsid w:val="00FC0EDA"/>
    <w:rsid w:val="00FC23AF"/>
    <w:rsid w:val="00FC29F8"/>
    <w:rsid w:val="00FC2B6C"/>
    <w:rsid w:val="00FC559D"/>
    <w:rsid w:val="00FC724F"/>
    <w:rsid w:val="00FC75F9"/>
    <w:rsid w:val="00FD0549"/>
    <w:rsid w:val="00FD0FC5"/>
    <w:rsid w:val="00FD2878"/>
    <w:rsid w:val="00FD3AF2"/>
    <w:rsid w:val="00FD3FAD"/>
    <w:rsid w:val="00FD452C"/>
    <w:rsid w:val="00FD5A76"/>
    <w:rsid w:val="00FE4E17"/>
    <w:rsid w:val="00FE4F30"/>
    <w:rsid w:val="00FE6A79"/>
    <w:rsid w:val="00FF0574"/>
    <w:rsid w:val="00FF3823"/>
    <w:rsid w:val="00FF433F"/>
    <w:rsid w:val="00FF5A3F"/>
    <w:rsid w:val="00FF5B25"/>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D1F75C"/>
  <w15:docId w15:val="{341689C2-6B48-4E36-ABD7-0A993A25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qFormat/>
    <w:rsid w:val="002E534B"/>
    <w:pPr>
      <w:keepNext/>
      <w:outlineLvl w:val="0"/>
    </w:pPr>
    <w:rPr>
      <w:rFonts w:ascii=".VnTimeH" w:hAnsi=".VnTimeH"/>
      <w:b/>
      <w:bCs/>
      <w:sz w:val="28"/>
    </w:rPr>
  </w:style>
  <w:style w:type="paragraph" w:styleId="Heading2">
    <w:name w:val="heading 2"/>
    <w:basedOn w:val="Normal"/>
    <w:next w:val="Normal"/>
    <w:link w:val="Heading2Char"/>
    <w:uiPriority w:val="99"/>
    <w:unhideWhenUsed/>
    <w:qFormat/>
    <w:rsid w:val="009D41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969F8"/>
    <w:pPr>
      <w:keepNext/>
      <w:jc w:val="right"/>
      <w:outlineLvl w:val="2"/>
    </w:pPr>
    <w:rPr>
      <w:rFonts w:ascii=".VnTime" w:hAnsi=".VnTime"/>
      <w:i/>
      <w:iCs/>
      <w:sz w:val="28"/>
    </w:rPr>
  </w:style>
  <w:style w:type="paragraph" w:styleId="Heading5">
    <w:name w:val="heading 5"/>
    <w:basedOn w:val="Normal"/>
    <w:next w:val="Normal"/>
    <w:link w:val="Heading5Char"/>
    <w:qFormat/>
    <w:rsid w:val="001969F8"/>
    <w:pPr>
      <w:keepNext/>
      <w:autoSpaceDE w:val="0"/>
      <w:autoSpaceDN w:val="0"/>
      <w:spacing w:before="120"/>
      <w:jc w:val="center"/>
      <w:outlineLvl w:val="4"/>
    </w:pPr>
    <w:rPr>
      <w:rFonts w:ascii=".VnTime" w:hAnsi=".VnTime"/>
      <w:b/>
      <w:bCs/>
      <w:sz w:val="28"/>
      <w:szCs w:val="28"/>
    </w:rPr>
  </w:style>
  <w:style w:type="paragraph" w:styleId="Heading7">
    <w:name w:val="heading 7"/>
    <w:basedOn w:val="Normal"/>
    <w:next w:val="Normal"/>
    <w:link w:val="Heading7Char"/>
    <w:qFormat/>
    <w:rsid w:val="001969F8"/>
    <w:pPr>
      <w:keepNext/>
      <w:autoSpaceDE w:val="0"/>
      <w:autoSpaceDN w:val="0"/>
      <w:spacing w:before="120"/>
      <w:ind w:firstLine="720"/>
      <w:jc w:val="center"/>
      <w:outlineLvl w:val="6"/>
    </w:pPr>
    <w:rPr>
      <w:rFonts w:ascii=".VnTime" w:hAnsi=".VnTime"/>
      <w:b/>
      <w:bCs/>
      <w:sz w:val="28"/>
      <w:szCs w:val="28"/>
    </w:rPr>
  </w:style>
  <w:style w:type="paragraph" w:styleId="Heading8">
    <w:name w:val="heading 8"/>
    <w:basedOn w:val="Normal"/>
    <w:next w:val="Normal"/>
    <w:link w:val="Heading8Char"/>
    <w:qFormat/>
    <w:rsid w:val="001969F8"/>
    <w:pPr>
      <w:keepNext/>
      <w:autoSpaceDE w:val="0"/>
      <w:autoSpaceDN w:val="0"/>
      <w:jc w:val="center"/>
      <w:outlineLvl w:val="7"/>
    </w:pPr>
    <w:rPr>
      <w:rFonts w:ascii=".VnTime" w:hAnsi=".VnTime"/>
      <w:i/>
      <w:iCs/>
    </w:rPr>
  </w:style>
  <w:style w:type="paragraph" w:styleId="Heading9">
    <w:name w:val="heading 9"/>
    <w:basedOn w:val="Normal"/>
    <w:next w:val="Normal"/>
    <w:link w:val="Heading9Char"/>
    <w:qFormat/>
    <w:rsid w:val="001969F8"/>
    <w:pPr>
      <w:keepNext/>
      <w:autoSpaceDE w:val="0"/>
      <w:autoSpaceDN w:val="0"/>
      <w:jc w:val="center"/>
      <w:outlineLvl w:val="8"/>
    </w:pPr>
    <w:rPr>
      <w:rFonts w:ascii=".VnTime" w:hAnsi=".VnTime"/>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534B"/>
    <w:rPr>
      <w:rFonts w:ascii=".VnTimeH" w:hAnsi=".VnTimeH"/>
      <w:b/>
      <w:bCs/>
      <w:sz w:val="28"/>
      <w:szCs w:val="24"/>
    </w:rPr>
  </w:style>
  <w:style w:type="character" w:customStyle="1" w:styleId="Heading2Char">
    <w:name w:val="Heading 2 Char"/>
    <w:basedOn w:val="DefaultParagraphFont"/>
    <w:link w:val="Heading2"/>
    <w:uiPriority w:val="99"/>
    <w:rsid w:val="009D412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132D6"/>
    <w:pPr>
      <w:tabs>
        <w:tab w:val="center" w:pos="4680"/>
        <w:tab w:val="right" w:pos="9360"/>
      </w:tabs>
    </w:pPr>
  </w:style>
  <w:style w:type="character" w:customStyle="1" w:styleId="HeaderChar">
    <w:name w:val="Header Char"/>
    <w:link w:val="Header"/>
    <w:uiPriority w:val="99"/>
    <w:rsid w:val="006132D6"/>
    <w:rPr>
      <w:sz w:val="24"/>
      <w:szCs w:val="24"/>
    </w:rPr>
  </w:style>
  <w:style w:type="paragraph" w:styleId="Footer">
    <w:name w:val="footer"/>
    <w:basedOn w:val="Normal"/>
    <w:link w:val="FooterChar"/>
    <w:uiPriority w:val="99"/>
    <w:unhideWhenUsed/>
    <w:rsid w:val="006132D6"/>
    <w:pPr>
      <w:tabs>
        <w:tab w:val="center" w:pos="4680"/>
        <w:tab w:val="right" w:pos="9360"/>
      </w:tabs>
    </w:pPr>
  </w:style>
  <w:style w:type="character" w:customStyle="1" w:styleId="FooterChar">
    <w:name w:val="Footer Char"/>
    <w:link w:val="Footer"/>
    <w:uiPriority w:val="99"/>
    <w:rsid w:val="006132D6"/>
    <w:rPr>
      <w:sz w:val="24"/>
      <w:szCs w:val="24"/>
    </w:rPr>
  </w:style>
  <w:style w:type="paragraph" w:styleId="BalloonText">
    <w:name w:val="Balloon Text"/>
    <w:basedOn w:val="Normal"/>
    <w:link w:val="BalloonTextChar"/>
    <w:semiHidden/>
    <w:unhideWhenUsed/>
    <w:rsid w:val="00643945"/>
    <w:rPr>
      <w:rFonts w:ascii="Segoe UI" w:hAnsi="Segoe UI" w:cs="Segoe UI"/>
      <w:sz w:val="18"/>
      <w:szCs w:val="18"/>
    </w:rPr>
  </w:style>
  <w:style w:type="character" w:customStyle="1" w:styleId="BalloonTextChar">
    <w:name w:val="Balloon Text Char"/>
    <w:link w:val="BalloonText"/>
    <w:uiPriority w:val="99"/>
    <w:semiHidden/>
    <w:rsid w:val="00643945"/>
    <w:rPr>
      <w:rFonts w:ascii="Segoe UI" w:hAnsi="Segoe UI" w:cs="Segoe UI"/>
      <w:sz w:val="18"/>
      <w:szCs w:val="18"/>
    </w:rPr>
  </w:style>
  <w:style w:type="character" w:customStyle="1" w:styleId="fontstyle01">
    <w:name w:val="fontstyle01"/>
    <w:rsid w:val="00493762"/>
    <w:rPr>
      <w:rFonts w:ascii="TimesNewRomanPSMT" w:hAnsi="TimesNewRomanPSMT" w:hint="default"/>
      <w:b w:val="0"/>
      <w:bCs w:val="0"/>
      <w:i w:val="0"/>
      <w:iCs w:val="0"/>
      <w:color w:val="000000"/>
      <w:sz w:val="28"/>
      <w:szCs w:val="28"/>
    </w:rPr>
  </w:style>
  <w:style w:type="character" w:customStyle="1" w:styleId="BodyTextChar">
    <w:name w:val="Body Text Char"/>
    <w:link w:val="BodyText"/>
    <w:uiPriority w:val="99"/>
    <w:rsid w:val="002E534B"/>
    <w:rPr>
      <w:sz w:val="26"/>
      <w:szCs w:val="26"/>
      <w:shd w:val="clear" w:color="auto" w:fill="FFFFFF"/>
    </w:rPr>
  </w:style>
  <w:style w:type="paragraph" w:styleId="BodyText">
    <w:name w:val="Body Text"/>
    <w:basedOn w:val="Normal"/>
    <w:link w:val="BodyTextChar"/>
    <w:uiPriority w:val="1"/>
    <w:qFormat/>
    <w:rsid w:val="002E534B"/>
    <w:pPr>
      <w:widowControl w:val="0"/>
      <w:shd w:val="clear" w:color="auto" w:fill="FFFFFF"/>
      <w:spacing w:after="220" w:line="259" w:lineRule="auto"/>
      <w:ind w:firstLine="400"/>
    </w:pPr>
    <w:rPr>
      <w:sz w:val="26"/>
      <w:szCs w:val="26"/>
    </w:rPr>
  </w:style>
  <w:style w:type="character" w:customStyle="1" w:styleId="BodyTextChar1">
    <w:name w:val="Body Text Char1"/>
    <w:uiPriority w:val="99"/>
    <w:semiHidden/>
    <w:rsid w:val="002E534B"/>
    <w:rPr>
      <w:sz w:val="24"/>
      <w:szCs w:val="24"/>
    </w:rPr>
  </w:style>
  <w:style w:type="paragraph" w:styleId="NormalWeb">
    <w:name w:val="Normal (Web)"/>
    <w:aliases w:val="Normal (Web) Char"/>
    <w:basedOn w:val="Normal"/>
    <w:uiPriority w:val="99"/>
    <w:rsid w:val="002E534B"/>
    <w:pPr>
      <w:spacing w:before="100" w:beforeAutospacing="1" w:after="100" w:afterAutospacing="1"/>
    </w:pPr>
  </w:style>
  <w:style w:type="table" w:styleId="TableGrid">
    <w:name w:val="Table Grid"/>
    <w:basedOn w:val="TableNormal"/>
    <w:unhideWhenUsed/>
    <w:rsid w:val="00336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D412C"/>
    <w:pPr>
      <w:widowControl w:val="0"/>
      <w:autoSpaceDE w:val="0"/>
      <w:autoSpaceDN w:val="0"/>
      <w:spacing w:before="116"/>
      <w:ind w:left="222" w:firstLine="566"/>
      <w:jc w:val="both"/>
    </w:pPr>
    <w:rPr>
      <w:sz w:val="22"/>
      <w:szCs w:val="22"/>
    </w:rPr>
  </w:style>
  <w:style w:type="paragraph" w:customStyle="1" w:styleId="TableParagraph">
    <w:name w:val="Table Paragraph"/>
    <w:basedOn w:val="Normal"/>
    <w:uiPriority w:val="1"/>
    <w:qFormat/>
    <w:rsid w:val="009D412C"/>
    <w:pPr>
      <w:widowControl w:val="0"/>
      <w:autoSpaceDE w:val="0"/>
      <w:autoSpaceDN w:val="0"/>
    </w:pPr>
    <w:rPr>
      <w:sz w:val="22"/>
      <w:szCs w:val="22"/>
    </w:rPr>
  </w:style>
  <w:style w:type="paragraph" w:styleId="FootnoteText">
    <w:name w:val="footnote text"/>
    <w:basedOn w:val="Normal"/>
    <w:link w:val="FootnoteTextChar"/>
    <w:rsid w:val="00E20593"/>
    <w:rPr>
      <w:rFonts w:ascii=".VnTime" w:hAnsi=".VnTime"/>
      <w:sz w:val="20"/>
      <w:szCs w:val="20"/>
    </w:rPr>
  </w:style>
  <w:style w:type="character" w:customStyle="1" w:styleId="FootnoteTextChar">
    <w:name w:val="Footnote Text Char"/>
    <w:basedOn w:val="DefaultParagraphFont"/>
    <w:link w:val="FootnoteText"/>
    <w:rsid w:val="00E20593"/>
    <w:rPr>
      <w:rFonts w:ascii=".VnTime" w:hAnsi=".VnTime"/>
    </w:rPr>
  </w:style>
  <w:style w:type="character" w:styleId="Hyperlink">
    <w:name w:val="Hyperlink"/>
    <w:unhideWhenUsed/>
    <w:rsid w:val="0050190C"/>
    <w:rPr>
      <w:color w:val="0000FF"/>
      <w:u w:val="single"/>
    </w:rPr>
  </w:style>
  <w:style w:type="paragraph" w:styleId="BodyTextIndent">
    <w:name w:val="Body Text Indent"/>
    <w:aliases w:val="Char1"/>
    <w:basedOn w:val="Normal"/>
    <w:link w:val="BodyTextIndentChar"/>
    <w:unhideWhenUsed/>
    <w:rsid w:val="001C342A"/>
    <w:pPr>
      <w:spacing w:after="120"/>
      <w:ind w:left="360"/>
    </w:pPr>
  </w:style>
  <w:style w:type="character" w:customStyle="1" w:styleId="BodyTextIndentChar">
    <w:name w:val="Body Text Indent Char"/>
    <w:aliases w:val="Char1 Char"/>
    <w:basedOn w:val="DefaultParagraphFont"/>
    <w:link w:val="BodyTextIndent"/>
    <w:rsid w:val="001C342A"/>
    <w:rPr>
      <w:sz w:val="24"/>
      <w:szCs w:val="24"/>
    </w:rPr>
  </w:style>
  <w:style w:type="character" w:customStyle="1" w:styleId="Heading3Char">
    <w:name w:val="Heading 3 Char"/>
    <w:basedOn w:val="DefaultParagraphFont"/>
    <w:link w:val="Heading3"/>
    <w:rsid w:val="001969F8"/>
    <w:rPr>
      <w:rFonts w:ascii=".VnTime" w:hAnsi=".VnTime"/>
      <w:i/>
      <w:iCs/>
      <w:sz w:val="28"/>
      <w:szCs w:val="24"/>
    </w:rPr>
  </w:style>
  <w:style w:type="character" w:customStyle="1" w:styleId="Heading5Char">
    <w:name w:val="Heading 5 Char"/>
    <w:basedOn w:val="DefaultParagraphFont"/>
    <w:link w:val="Heading5"/>
    <w:rsid w:val="001969F8"/>
    <w:rPr>
      <w:rFonts w:ascii=".VnTime" w:hAnsi=".VnTime"/>
      <w:b/>
      <w:bCs/>
      <w:sz w:val="28"/>
      <w:szCs w:val="28"/>
    </w:rPr>
  </w:style>
  <w:style w:type="character" w:customStyle="1" w:styleId="Heading7Char">
    <w:name w:val="Heading 7 Char"/>
    <w:basedOn w:val="DefaultParagraphFont"/>
    <w:link w:val="Heading7"/>
    <w:rsid w:val="001969F8"/>
    <w:rPr>
      <w:rFonts w:ascii=".VnTime" w:hAnsi=".VnTime"/>
      <w:b/>
      <w:bCs/>
      <w:sz w:val="28"/>
      <w:szCs w:val="28"/>
    </w:rPr>
  </w:style>
  <w:style w:type="character" w:customStyle="1" w:styleId="Heading8Char">
    <w:name w:val="Heading 8 Char"/>
    <w:basedOn w:val="DefaultParagraphFont"/>
    <w:link w:val="Heading8"/>
    <w:rsid w:val="001969F8"/>
    <w:rPr>
      <w:rFonts w:ascii=".VnTime" w:hAnsi=".VnTime"/>
      <w:i/>
      <w:iCs/>
      <w:sz w:val="24"/>
      <w:szCs w:val="24"/>
    </w:rPr>
  </w:style>
  <w:style w:type="character" w:customStyle="1" w:styleId="Heading9Char">
    <w:name w:val="Heading 9 Char"/>
    <w:basedOn w:val="DefaultParagraphFont"/>
    <w:link w:val="Heading9"/>
    <w:rsid w:val="001969F8"/>
    <w:rPr>
      <w:rFonts w:ascii=".VnTime" w:hAnsi=".VnTime"/>
      <w:i/>
      <w:iCs/>
      <w:sz w:val="28"/>
      <w:szCs w:val="28"/>
    </w:rPr>
  </w:style>
  <w:style w:type="character" w:styleId="PageNumber">
    <w:name w:val="page number"/>
    <w:basedOn w:val="DefaultParagraphFont"/>
    <w:rsid w:val="001969F8"/>
  </w:style>
  <w:style w:type="paragraph" w:customStyle="1" w:styleId="n-dieund">
    <w:name w:val="n-dieund"/>
    <w:basedOn w:val="Normal"/>
    <w:rsid w:val="001969F8"/>
    <w:pPr>
      <w:spacing w:after="120"/>
      <w:ind w:firstLine="709"/>
      <w:jc w:val="both"/>
    </w:pPr>
    <w:rPr>
      <w:rFonts w:ascii=".VnTime" w:hAnsi=".VnTime" w:cs=".VnTime"/>
      <w:b/>
      <w:bCs/>
      <w:sz w:val="28"/>
      <w:szCs w:val="28"/>
    </w:rPr>
  </w:style>
  <w:style w:type="paragraph" w:styleId="BodyTextIndent2">
    <w:name w:val="Body Text Indent 2"/>
    <w:basedOn w:val="Normal"/>
    <w:link w:val="BodyTextIndent2Char"/>
    <w:rsid w:val="001969F8"/>
    <w:pPr>
      <w:autoSpaceDE w:val="0"/>
      <w:autoSpaceDN w:val="0"/>
      <w:ind w:firstLine="720"/>
      <w:jc w:val="both"/>
    </w:pPr>
    <w:rPr>
      <w:rFonts w:ascii=".VnTime" w:hAnsi=".VnTime"/>
      <w:sz w:val="28"/>
      <w:szCs w:val="28"/>
    </w:rPr>
  </w:style>
  <w:style w:type="character" w:customStyle="1" w:styleId="BodyTextIndent2Char">
    <w:name w:val="Body Text Indent 2 Char"/>
    <w:basedOn w:val="DefaultParagraphFont"/>
    <w:link w:val="BodyTextIndent2"/>
    <w:rsid w:val="001969F8"/>
    <w:rPr>
      <w:rFonts w:ascii=".VnTime" w:hAnsi=".VnTime"/>
      <w:sz w:val="28"/>
      <w:szCs w:val="28"/>
    </w:rPr>
  </w:style>
  <w:style w:type="paragraph" w:styleId="BodyText3">
    <w:name w:val="Body Text 3"/>
    <w:basedOn w:val="Normal"/>
    <w:link w:val="BodyText3Char"/>
    <w:rsid w:val="001969F8"/>
    <w:pPr>
      <w:autoSpaceDE w:val="0"/>
      <w:autoSpaceDN w:val="0"/>
      <w:jc w:val="both"/>
    </w:pPr>
    <w:rPr>
      <w:rFonts w:ascii=".VnTime" w:hAnsi=".VnTime"/>
      <w:sz w:val="28"/>
      <w:szCs w:val="28"/>
    </w:rPr>
  </w:style>
  <w:style w:type="character" w:customStyle="1" w:styleId="BodyText3Char">
    <w:name w:val="Body Text 3 Char"/>
    <w:basedOn w:val="DefaultParagraphFont"/>
    <w:link w:val="BodyText3"/>
    <w:rsid w:val="001969F8"/>
    <w:rPr>
      <w:rFonts w:ascii=".VnTime" w:hAnsi=".VnTime"/>
      <w:sz w:val="28"/>
      <w:szCs w:val="28"/>
    </w:rPr>
  </w:style>
  <w:style w:type="paragraph" w:styleId="BodyTextIndent3">
    <w:name w:val="Body Text Indent 3"/>
    <w:basedOn w:val="Normal"/>
    <w:link w:val="BodyTextIndent3Char"/>
    <w:rsid w:val="001969F8"/>
    <w:pPr>
      <w:spacing w:before="120"/>
      <w:ind w:firstLine="540"/>
      <w:jc w:val="both"/>
    </w:pPr>
    <w:rPr>
      <w:rFonts w:ascii=".VnTime" w:hAnsi=".VnTime"/>
      <w:color w:val="FF0000"/>
      <w:sz w:val="28"/>
      <w:lang w:val="fr-FR"/>
    </w:rPr>
  </w:style>
  <w:style w:type="character" w:customStyle="1" w:styleId="BodyTextIndent3Char">
    <w:name w:val="Body Text Indent 3 Char"/>
    <w:basedOn w:val="DefaultParagraphFont"/>
    <w:link w:val="BodyTextIndent3"/>
    <w:rsid w:val="001969F8"/>
    <w:rPr>
      <w:rFonts w:ascii=".VnTime" w:hAnsi=".VnTime"/>
      <w:color w:val="FF0000"/>
      <w:sz w:val="28"/>
      <w:szCs w:val="24"/>
      <w:lang w:val="fr-FR"/>
    </w:rPr>
  </w:style>
  <w:style w:type="paragraph" w:styleId="BodyText2">
    <w:name w:val="Body Text 2"/>
    <w:basedOn w:val="Normal"/>
    <w:link w:val="BodyText2Char"/>
    <w:rsid w:val="001969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8" w:lineRule="auto"/>
      <w:jc w:val="center"/>
    </w:pPr>
    <w:rPr>
      <w:b/>
      <w:sz w:val="26"/>
      <w:lang w:val="nl-NL"/>
    </w:rPr>
  </w:style>
  <w:style w:type="character" w:customStyle="1" w:styleId="BodyText2Char">
    <w:name w:val="Body Text 2 Char"/>
    <w:basedOn w:val="DefaultParagraphFont"/>
    <w:link w:val="BodyText2"/>
    <w:rsid w:val="001969F8"/>
    <w:rPr>
      <w:b/>
      <w:sz w:val="26"/>
      <w:szCs w:val="24"/>
      <w:lang w:val="nl-NL"/>
    </w:rPr>
  </w:style>
  <w:style w:type="paragraph" w:customStyle="1" w:styleId="Style2">
    <w:name w:val="Style2"/>
    <w:basedOn w:val="Heading2"/>
    <w:autoRedefine/>
    <w:rsid w:val="001969F8"/>
    <w:pPr>
      <w:keepLines w:val="0"/>
      <w:spacing w:before="0" w:line="360" w:lineRule="auto"/>
      <w:ind w:right="285"/>
      <w:jc w:val="right"/>
    </w:pPr>
    <w:rPr>
      <w:rFonts w:ascii=".VnTime" w:eastAsia="Times New Roman" w:hAnsi=".VnTime" w:cs="Times New Roman"/>
      <w:bCs w:val="0"/>
      <w:color w:val="auto"/>
      <w:sz w:val="28"/>
      <w:szCs w:val="28"/>
    </w:rPr>
  </w:style>
  <w:style w:type="character" w:styleId="Strong">
    <w:name w:val="Strong"/>
    <w:qFormat/>
    <w:rsid w:val="001969F8"/>
    <w:rPr>
      <w:b/>
      <w:bCs/>
    </w:rPr>
  </w:style>
  <w:style w:type="character" w:styleId="Emphasis">
    <w:name w:val="Emphasis"/>
    <w:qFormat/>
    <w:rsid w:val="001969F8"/>
    <w:rPr>
      <w:i/>
      <w:iCs/>
    </w:rPr>
  </w:style>
  <w:style w:type="character" w:styleId="FollowedHyperlink">
    <w:name w:val="FollowedHyperlink"/>
    <w:rsid w:val="001969F8"/>
    <w:rPr>
      <w:color w:val="800080"/>
      <w:u w:val="single"/>
    </w:rPr>
  </w:style>
  <w:style w:type="paragraph" w:customStyle="1" w:styleId="Tenvb">
    <w:name w:val="Tenvb"/>
    <w:basedOn w:val="Normal"/>
    <w:autoRedefine/>
    <w:rsid w:val="001969F8"/>
    <w:pPr>
      <w:spacing w:before="120" w:after="120"/>
      <w:jc w:val="center"/>
    </w:pPr>
    <w:rPr>
      <w:caps/>
      <w:spacing w:val="-2"/>
      <w:sz w:val="28"/>
      <w:szCs w:val="28"/>
    </w:rPr>
  </w:style>
  <w:style w:type="paragraph" w:customStyle="1" w:styleId="Char1">
    <w:name w:val="Char1"/>
    <w:next w:val="Normal"/>
    <w:autoRedefine/>
    <w:semiHidden/>
    <w:rsid w:val="001969F8"/>
    <w:pPr>
      <w:spacing w:after="160" w:line="240" w:lineRule="exact"/>
      <w:jc w:val="both"/>
    </w:pPr>
    <w:rPr>
      <w:sz w:val="28"/>
      <w:szCs w:val="22"/>
    </w:rPr>
  </w:style>
  <w:style w:type="paragraph" w:customStyle="1" w:styleId="Char">
    <w:name w:val="Char"/>
    <w:next w:val="Normal"/>
    <w:autoRedefine/>
    <w:semiHidden/>
    <w:rsid w:val="001969F8"/>
    <w:pPr>
      <w:spacing w:after="160" w:line="240" w:lineRule="exact"/>
      <w:jc w:val="both"/>
    </w:pPr>
    <w:rPr>
      <w:sz w:val="28"/>
      <w:szCs w:val="22"/>
    </w:rPr>
  </w:style>
  <w:style w:type="paragraph" w:customStyle="1" w:styleId="Giua">
    <w:name w:val="Giua"/>
    <w:basedOn w:val="Normal"/>
    <w:autoRedefine/>
    <w:rsid w:val="001969F8"/>
    <w:pPr>
      <w:widowControl w:val="0"/>
      <w:spacing w:before="120" w:line="360" w:lineRule="exact"/>
      <w:ind w:firstLine="720"/>
      <w:jc w:val="both"/>
    </w:pPr>
    <w:rPr>
      <w:spacing w:val="-4"/>
      <w:sz w:val="28"/>
      <w:szCs w:val="28"/>
      <w:lang w:val="nl-NL"/>
    </w:rPr>
  </w:style>
  <w:style w:type="paragraph" w:customStyle="1" w:styleId="Char1CharChar">
    <w:name w:val="Char1 Char Char"/>
    <w:basedOn w:val="Normal"/>
    <w:semiHidden/>
    <w:rsid w:val="001969F8"/>
    <w:pPr>
      <w:spacing w:after="160" w:line="240" w:lineRule="exact"/>
    </w:pPr>
    <w:rPr>
      <w:rFonts w:ascii="Arial" w:hAnsi="Arial"/>
      <w:sz w:val="22"/>
      <w:szCs w:val="22"/>
    </w:rPr>
  </w:style>
  <w:style w:type="paragraph" w:customStyle="1" w:styleId="1Char">
    <w:name w:val="1 Char"/>
    <w:basedOn w:val="DocumentMap"/>
    <w:autoRedefine/>
    <w:rsid w:val="001969F8"/>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1969F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969F8"/>
    <w:rPr>
      <w:rFonts w:ascii="Tahoma" w:hAnsi="Tahoma" w:cs="Tahoma"/>
      <w:shd w:val="clear" w:color="auto" w:fill="000080"/>
    </w:rPr>
  </w:style>
  <w:style w:type="paragraph" w:customStyle="1" w:styleId="CharCharChar">
    <w:name w:val="Char Char Char"/>
    <w:basedOn w:val="Normal"/>
    <w:semiHidden/>
    <w:rsid w:val="001969F8"/>
    <w:pPr>
      <w:spacing w:after="160" w:line="240" w:lineRule="exact"/>
    </w:pPr>
    <w:rPr>
      <w:rFonts w:ascii="Arial" w:hAnsi="Arial"/>
      <w:sz w:val="22"/>
      <w:szCs w:val="22"/>
    </w:rPr>
  </w:style>
  <w:style w:type="paragraph" w:customStyle="1" w:styleId="Default">
    <w:name w:val="Default"/>
    <w:rsid w:val="001969F8"/>
    <w:pPr>
      <w:widowControl w:val="0"/>
      <w:autoSpaceDE w:val="0"/>
      <w:autoSpaceDN w:val="0"/>
      <w:adjustRightInd w:val="0"/>
    </w:pPr>
    <w:rPr>
      <w:color w:val="000000"/>
      <w:sz w:val="24"/>
      <w:szCs w:val="24"/>
    </w:rPr>
  </w:style>
  <w:style w:type="character" w:customStyle="1" w:styleId="bodytextindent3-h1">
    <w:name w:val="bodytextindent3-h1"/>
    <w:rsid w:val="001969F8"/>
    <w:rPr>
      <w:rFonts w:ascii="Times New Roman" w:hAnsi="Times New Roman" w:cs="Times New Roman" w:hint="default"/>
      <w:b/>
      <w:bCs/>
      <w:color w:val="000000"/>
      <w:sz w:val="24"/>
      <w:szCs w:val="24"/>
    </w:rPr>
  </w:style>
  <w:style w:type="paragraph" w:customStyle="1" w:styleId="bodytextindent3-p">
    <w:name w:val="bodytextindent3-p"/>
    <w:basedOn w:val="Normal"/>
    <w:rsid w:val="001969F8"/>
    <w:pPr>
      <w:jc w:val="both"/>
    </w:pPr>
    <w:rPr>
      <w:sz w:val="20"/>
      <w:szCs w:val="20"/>
    </w:rPr>
  </w:style>
  <w:style w:type="character" w:customStyle="1" w:styleId="normal-h1">
    <w:name w:val="normal-h1"/>
    <w:rsid w:val="001969F8"/>
    <w:rPr>
      <w:rFonts w:ascii="Times New Roman" w:hAnsi="Times New Roman" w:cs="Times New Roman" w:hint="default"/>
      <w:sz w:val="24"/>
      <w:szCs w:val="24"/>
    </w:rPr>
  </w:style>
  <w:style w:type="paragraph" w:customStyle="1" w:styleId="T">
    <w:name w:val="T"/>
    <w:basedOn w:val="Normal"/>
    <w:rsid w:val="001969F8"/>
    <w:rPr>
      <w:rFonts w:ascii=".VnTime" w:hAnsi=".VnTime"/>
      <w:sz w:val="28"/>
      <w:szCs w:val="20"/>
      <w:lang w:val="vi-VN"/>
    </w:rPr>
  </w:style>
  <w:style w:type="character" w:styleId="CommentReference">
    <w:name w:val="annotation reference"/>
    <w:basedOn w:val="DefaultParagraphFont"/>
    <w:uiPriority w:val="99"/>
    <w:semiHidden/>
    <w:unhideWhenUsed/>
    <w:rsid w:val="00050CDD"/>
    <w:rPr>
      <w:sz w:val="16"/>
      <w:szCs w:val="16"/>
    </w:rPr>
  </w:style>
  <w:style w:type="paragraph" w:styleId="CommentText">
    <w:name w:val="annotation text"/>
    <w:basedOn w:val="Normal"/>
    <w:link w:val="CommentTextChar"/>
    <w:uiPriority w:val="99"/>
    <w:semiHidden/>
    <w:unhideWhenUsed/>
    <w:rsid w:val="00050CDD"/>
    <w:rPr>
      <w:sz w:val="20"/>
      <w:szCs w:val="20"/>
    </w:rPr>
  </w:style>
  <w:style w:type="character" w:customStyle="1" w:styleId="CommentTextChar">
    <w:name w:val="Comment Text Char"/>
    <w:basedOn w:val="DefaultParagraphFont"/>
    <w:link w:val="CommentText"/>
    <w:uiPriority w:val="99"/>
    <w:semiHidden/>
    <w:rsid w:val="00050CDD"/>
  </w:style>
  <w:style w:type="paragraph" w:styleId="CommentSubject">
    <w:name w:val="annotation subject"/>
    <w:basedOn w:val="CommentText"/>
    <w:next w:val="CommentText"/>
    <w:link w:val="CommentSubjectChar"/>
    <w:uiPriority w:val="99"/>
    <w:semiHidden/>
    <w:unhideWhenUsed/>
    <w:rsid w:val="00050CDD"/>
    <w:rPr>
      <w:b/>
      <w:bCs/>
    </w:rPr>
  </w:style>
  <w:style w:type="character" w:customStyle="1" w:styleId="CommentSubjectChar">
    <w:name w:val="Comment Subject Char"/>
    <w:basedOn w:val="CommentTextChar"/>
    <w:link w:val="CommentSubject"/>
    <w:uiPriority w:val="99"/>
    <w:semiHidden/>
    <w:rsid w:val="00050CDD"/>
    <w:rPr>
      <w:b/>
      <w:bCs/>
    </w:rPr>
  </w:style>
  <w:style w:type="character" w:customStyle="1" w:styleId="UnresolvedMention1">
    <w:name w:val="Unresolved Mention1"/>
    <w:basedOn w:val="DefaultParagraphFont"/>
    <w:uiPriority w:val="99"/>
    <w:semiHidden/>
    <w:unhideWhenUsed/>
    <w:rsid w:val="00FC7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409355">
      <w:bodyDiv w:val="1"/>
      <w:marLeft w:val="0"/>
      <w:marRight w:val="0"/>
      <w:marTop w:val="0"/>
      <w:marBottom w:val="0"/>
      <w:divBdr>
        <w:top w:val="none" w:sz="0" w:space="0" w:color="auto"/>
        <w:left w:val="none" w:sz="0" w:space="0" w:color="auto"/>
        <w:bottom w:val="none" w:sz="0" w:space="0" w:color="auto"/>
        <w:right w:val="none" w:sz="0" w:space="0" w:color="auto"/>
      </w:divBdr>
    </w:div>
    <w:div w:id="1194656694">
      <w:bodyDiv w:val="1"/>
      <w:marLeft w:val="0"/>
      <w:marRight w:val="0"/>
      <w:marTop w:val="0"/>
      <w:marBottom w:val="0"/>
      <w:divBdr>
        <w:top w:val="none" w:sz="0" w:space="0" w:color="auto"/>
        <w:left w:val="none" w:sz="0" w:space="0" w:color="auto"/>
        <w:bottom w:val="none" w:sz="0" w:space="0" w:color="auto"/>
        <w:right w:val="none" w:sz="0" w:space="0" w:color="auto"/>
      </w:divBdr>
    </w:div>
    <w:div w:id="1465928115">
      <w:bodyDiv w:val="1"/>
      <w:marLeft w:val="0"/>
      <w:marRight w:val="0"/>
      <w:marTop w:val="0"/>
      <w:marBottom w:val="0"/>
      <w:divBdr>
        <w:top w:val="none" w:sz="0" w:space="0" w:color="auto"/>
        <w:left w:val="none" w:sz="0" w:space="0" w:color="auto"/>
        <w:bottom w:val="none" w:sz="0" w:space="0" w:color="auto"/>
        <w:right w:val="none" w:sz="0" w:space="0" w:color="auto"/>
      </w:divBdr>
    </w:div>
    <w:div w:id="1923293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E75813-F236-4874-9179-8551C61FBF6D}">
  <ds:schemaRefs>
    <ds:schemaRef ds:uri="http://schemas.openxmlformats.org/officeDocument/2006/bibliography"/>
  </ds:schemaRefs>
</ds:datastoreItem>
</file>

<file path=customXml/itemProps2.xml><?xml version="1.0" encoding="utf-8"?>
<ds:datastoreItem xmlns:ds="http://schemas.openxmlformats.org/officeDocument/2006/customXml" ds:itemID="{FEA1EC79-9767-4200-8171-BBE29EB9B078}"/>
</file>

<file path=customXml/itemProps3.xml><?xml version="1.0" encoding="utf-8"?>
<ds:datastoreItem xmlns:ds="http://schemas.openxmlformats.org/officeDocument/2006/customXml" ds:itemID="{6CBD05BA-372B-48C6-9D9E-136E12ABBF5D}"/>
</file>

<file path=customXml/itemProps4.xml><?xml version="1.0" encoding="utf-8"?>
<ds:datastoreItem xmlns:ds="http://schemas.openxmlformats.org/officeDocument/2006/customXml" ds:itemID="{682ACC99-333C-4F43-8AC5-7B1BAE54309C}"/>
</file>

<file path=docMetadata/LabelInfo.xml><?xml version="1.0" encoding="utf-8"?>
<clbl:labelList xmlns:clbl="http://schemas.microsoft.com/office/2020/mipLabelMetadata">
  <clbl:label id="{6b8fd645-e468-4239-9c47-332e67bbe4ea}" enabled="1" method="Standard" siteId="{43a92d1d-98ce-4726-bec3-32955dbb6944}" contentBits="0" removed="0"/>
</clbl:labelList>
</file>

<file path=docProps/app.xml><?xml version="1.0" encoding="utf-8"?>
<Properties xmlns="http://schemas.openxmlformats.org/officeDocument/2006/extended-properties" xmlns:vt="http://schemas.openxmlformats.org/officeDocument/2006/docPropsVTypes">
  <Template>Normal</Template>
  <TotalTime>205</TotalTime>
  <Pages>3</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7171</CharactersWithSpaces>
  <SharedDoc>false</SharedDoc>
  <HLinks>
    <vt:vector size="6" baseType="variant">
      <vt:variant>
        <vt:i4>8257648</vt:i4>
      </vt:variant>
      <vt:variant>
        <vt:i4>0</vt:i4>
      </vt:variant>
      <vt:variant>
        <vt:i4>0</vt:i4>
      </vt:variant>
      <vt:variant>
        <vt:i4>5</vt:i4>
      </vt:variant>
      <vt:variant>
        <vt:lpwstr>https://thuvienphapluat.vn/van-ban/tai-nguyen-moi-truong/thong-tu-16-2021-tt-btnmt-xay-dung-dinh-muc-kinh-te-thuoc-bo-tai-nguyen-moi-truong-489280.aspx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90</cp:revision>
  <cp:lastPrinted>2025-09-30T01:47:00Z</cp:lastPrinted>
  <dcterms:created xsi:type="dcterms:W3CDTF">2025-09-25T08:14:00Z</dcterms:created>
  <dcterms:modified xsi:type="dcterms:W3CDTF">2025-12-31T08:46:00Z</dcterms:modified>
</cp:coreProperties>
</file>